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100FCA" w:rsidRPr="005C5200" w14:paraId="1C70C273" w14:textId="77777777" w:rsidTr="005C5200">
        <w:tc>
          <w:tcPr>
            <w:tcW w:w="1630" w:type="dxa"/>
            <w:tcBorders>
              <w:right w:val="single" w:sz="4" w:space="0" w:color="auto"/>
            </w:tcBorders>
          </w:tcPr>
          <w:p w14:paraId="7EC48955" w14:textId="77777777" w:rsidR="00100FCA" w:rsidRPr="005C5200" w:rsidRDefault="00100FCA"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34</w:t>
            </w:r>
            <w:r w:rsidRPr="005C5200">
              <w:rPr>
                <w:rFonts w:ascii="Verdana" w:hAnsi="Verdana"/>
                <w:i/>
                <w:sz w:val="16"/>
                <w:szCs w:val="18"/>
              </w:rPr>
              <w:t xml:space="preserve"> </w:t>
            </w:r>
          </w:p>
        </w:tc>
        <w:tc>
          <w:tcPr>
            <w:tcW w:w="4662" w:type="dxa"/>
            <w:gridSpan w:val="3"/>
            <w:tcBorders>
              <w:left w:val="single" w:sz="4" w:space="0" w:color="auto"/>
            </w:tcBorders>
          </w:tcPr>
          <w:p w14:paraId="54D57831" w14:textId="77777777" w:rsidR="00100FCA" w:rsidRPr="005C5200" w:rsidRDefault="00100FCA">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Jubilate</w:t>
            </w:r>
            <w:r w:rsidRPr="005C5200">
              <w:rPr>
                <w:rFonts w:ascii="Verdana" w:hAnsi="Verdana"/>
                <w:b/>
                <w:i/>
                <w:szCs w:val="18"/>
              </w:rPr>
              <w:t xml:space="preserve"> (</w:t>
            </w:r>
            <w:r>
              <w:rPr>
                <w:rFonts w:ascii="Verdana" w:hAnsi="Verdana"/>
                <w:b/>
                <w:i/>
                <w:noProof/>
                <w:szCs w:val="18"/>
              </w:rPr>
              <w:t>21.04.2024</w:t>
            </w:r>
            <w:r w:rsidRPr="005C5200">
              <w:rPr>
                <w:rFonts w:ascii="Verdana" w:hAnsi="Verdana"/>
                <w:b/>
                <w:i/>
                <w:szCs w:val="18"/>
              </w:rPr>
              <w:t>)</w:t>
            </w:r>
          </w:p>
        </w:tc>
      </w:tr>
      <w:tr w:rsidR="00100FCA" w:rsidRPr="005C5200" w14:paraId="3A353D23" w14:textId="77777777" w:rsidTr="005C5200">
        <w:tc>
          <w:tcPr>
            <w:tcW w:w="6292" w:type="dxa"/>
            <w:gridSpan w:val="4"/>
          </w:tcPr>
          <w:p w14:paraId="2CE076AB" w14:textId="77777777" w:rsidR="00100FCA" w:rsidRPr="005C5200" w:rsidRDefault="00100FCA">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100FCA" w:rsidRPr="005C5200" w14:paraId="10F9FAD1" w14:textId="77777777" w:rsidTr="005C5200">
        <w:tc>
          <w:tcPr>
            <w:tcW w:w="1771" w:type="dxa"/>
            <w:gridSpan w:val="2"/>
            <w:tcBorders>
              <w:bottom w:val="single" w:sz="4" w:space="0" w:color="auto"/>
              <w:right w:val="single" w:sz="4" w:space="0" w:color="auto"/>
            </w:tcBorders>
          </w:tcPr>
          <w:p w14:paraId="27773857" w14:textId="77777777" w:rsidR="00100FCA" w:rsidRPr="005C5200" w:rsidRDefault="00100FCA">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23B9262B" w14:textId="77777777" w:rsidR="00100FCA" w:rsidRPr="00D149F7" w:rsidRDefault="00100FCA" w:rsidP="009F3529">
            <w:pPr>
              <w:snapToGrid w:val="0"/>
              <w:spacing w:before="60" w:after="60"/>
              <w:rPr>
                <w:rFonts w:ascii="Verdana" w:hAnsi="Verdana"/>
                <w:b/>
                <w:i/>
                <w:sz w:val="32"/>
                <w:szCs w:val="32"/>
              </w:rPr>
            </w:pPr>
            <w:r w:rsidRPr="003E71F1">
              <w:rPr>
                <w:rFonts w:ascii="Verdana" w:hAnsi="Verdana"/>
                <w:b/>
                <w:i/>
                <w:noProof/>
                <w:sz w:val="32"/>
                <w:szCs w:val="32"/>
              </w:rPr>
              <w:t>2. Korinther 4, 14 - 18</w:t>
            </w:r>
            <w:r w:rsidRPr="00D149F7">
              <w:rPr>
                <w:rFonts w:ascii="Verdana" w:hAnsi="Verdana"/>
                <w:b/>
                <w:i/>
                <w:sz w:val="32"/>
                <w:szCs w:val="32"/>
              </w:rPr>
              <w:t xml:space="preserve"> </w:t>
            </w:r>
          </w:p>
        </w:tc>
      </w:tr>
      <w:tr w:rsidR="00100FCA" w:rsidRPr="005C5200" w14:paraId="4E49C7F9" w14:textId="77777777" w:rsidTr="005C5200">
        <w:tc>
          <w:tcPr>
            <w:tcW w:w="1771" w:type="dxa"/>
            <w:gridSpan w:val="2"/>
            <w:tcBorders>
              <w:top w:val="single" w:sz="4" w:space="0" w:color="auto"/>
              <w:right w:val="single" w:sz="4" w:space="0" w:color="auto"/>
            </w:tcBorders>
          </w:tcPr>
          <w:p w14:paraId="6117EA6E" w14:textId="77777777" w:rsidR="00100FCA" w:rsidRPr="005C5200" w:rsidRDefault="00100FCA">
            <w:pPr>
              <w:snapToGrid w:val="0"/>
              <w:spacing w:before="60" w:after="60"/>
              <w:rPr>
                <w:rFonts w:ascii="Verdana" w:hAnsi="Verdana"/>
                <w:b/>
                <w:sz w:val="18"/>
                <w:szCs w:val="18"/>
              </w:rPr>
            </w:pPr>
          </w:p>
        </w:tc>
        <w:tc>
          <w:tcPr>
            <w:tcW w:w="4521" w:type="dxa"/>
            <w:gridSpan w:val="2"/>
            <w:tcBorders>
              <w:left w:val="single" w:sz="4" w:space="0" w:color="auto"/>
            </w:tcBorders>
          </w:tcPr>
          <w:p w14:paraId="6D897B3D" w14:textId="77777777" w:rsidR="00100FCA" w:rsidRPr="005C5200" w:rsidRDefault="00100FCA">
            <w:pPr>
              <w:snapToGrid w:val="0"/>
              <w:spacing w:before="60" w:after="60"/>
              <w:ind w:left="113"/>
              <w:rPr>
                <w:rFonts w:ascii="Verdana" w:hAnsi="Verdana"/>
                <w:sz w:val="18"/>
                <w:szCs w:val="18"/>
              </w:rPr>
            </w:pPr>
          </w:p>
        </w:tc>
      </w:tr>
      <w:tr w:rsidR="00100FCA" w:rsidRPr="005C5200" w14:paraId="2496787B" w14:textId="77777777" w:rsidTr="005C5200">
        <w:tc>
          <w:tcPr>
            <w:tcW w:w="1771" w:type="dxa"/>
            <w:gridSpan w:val="2"/>
            <w:tcBorders>
              <w:right w:val="single" w:sz="4" w:space="0" w:color="auto"/>
            </w:tcBorders>
          </w:tcPr>
          <w:p w14:paraId="7F897C30" w14:textId="77777777" w:rsidR="00100FCA" w:rsidRPr="005C5200" w:rsidRDefault="00100FCA">
            <w:pPr>
              <w:snapToGrid w:val="0"/>
              <w:spacing w:before="60" w:after="60"/>
              <w:rPr>
                <w:rFonts w:ascii="Verdana" w:hAnsi="Verdana"/>
                <w:b/>
                <w:sz w:val="18"/>
                <w:szCs w:val="18"/>
              </w:rPr>
            </w:pPr>
            <w:r w:rsidRPr="005C5200">
              <w:rPr>
                <w:rFonts w:ascii="Verdana" w:hAnsi="Verdana"/>
                <w:b/>
                <w:sz w:val="18"/>
                <w:szCs w:val="18"/>
              </w:rPr>
              <w:t>Wochenspruch:</w:t>
            </w:r>
          </w:p>
          <w:p w14:paraId="586E2A62" w14:textId="77777777" w:rsidR="00100FCA" w:rsidRPr="005C5200" w:rsidRDefault="00100FCA">
            <w:pPr>
              <w:spacing w:before="60" w:after="60"/>
              <w:rPr>
                <w:rFonts w:ascii="Verdana" w:hAnsi="Verdana"/>
                <w:b/>
                <w:sz w:val="18"/>
                <w:szCs w:val="18"/>
              </w:rPr>
            </w:pPr>
          </w:p>
        </w:tc>
        <w:tc>
          <w:tcPr>
            <w:tcW w:w="4521" w:type="dxa"/>
            <w:gridSpan w:val="2"/>
            <w:tcBorders>
              <w:left w:val="single" w:sz="4" w:space="0" w:color="auto"/>
            </w:tcBorders>
          </w:tcPr>
          <w:p w14:paraId="155CCFA4" w14:textId="016E364C" w:rsidR="00100FCA" w:rsidRPr="005C5200" w:rsidRDefault="00100FCA" w:rsidP="006D0A52">
            <w:pPr>
              <w:spacing w:after="0"/>
              <w:rPr>
                <w:rFonts w:ascii="Verdana" w:hAnsi="Verdana"/>
                <w:sz w:val="18"/>
                <w:szCs w:val="18"/>
              </w:rPr>
            </w:pPr>
            <w:r w:rsidRPr="003E71F1">
              <w:rPr>
                <w:rFonts w:ascii="Verdana" w:hAnsi="Verdana"/>
                <w:noProof/>
                <w:sz w:val="18"/>
                <w:szCs w:val="18"/>
              </w:rPr>
              <w:t>"</w:t>
            </w:r>
            <w:r w:rsidR="00D138CF">
              <w:rPr>
                <w:szCs w:val="24"/>
              </w:rPr>
              <w:t>Ist jemand in Christus,</w:t>
            </w:r>
            <w:r w:rsidR="006D0A52">
              <w:rPr>
                <w:szCs w:val="24"/>
              </w:rPr>
              <w:t xml:space="preserve"> </w:t>
            </w:r>
            <w:r w:rsidR="00D138CF">
              <w:rPr>
                <w:szCs w:val="24"/>
              </w:rPr>
              <w:t>so ist er eine neue Kreatur;</w:t>
            </w:r>
            <w:r w:rsidR="006D0A52">
              <w:rPr>
                <w:szCs w:val="24"/>
              </w:rPr>
              <w:t xml:space="preserve"> </w:t>
            </w:r>
            <w:r w:rsidR="00D138CF">
              <w:rPr>
                <w:szCs w:val="24"/>
              </w:rPr>
              <w:t>das Alte ist vergangen, siehe, Neues ist geworden.“</w:t>
            </w:r>
            <w:r w:rsidR="006D0A52">
              <w:rPr>
                <w:szCs w:val="24"/>
              </w:rPr>
              <w:t xml:space="preserve"> </w:t>
            </w:r>
            <w:r w:rsidRPr="003E71F1">
              <w:rPr>
                <w:rFonts w:ascii="Verdana" w:hAnsi="Verdana"/>
                <w:noProof/>
                <w:sz w:val="18"/>
                <w:szCs w:val="18"/>
              </w:rPr>
              <w:t>(2. Korinther 5, 17)</w:t>
            </w:r>
          </w:p>
        </w:tc>
      </w:tr>
      <w:tr w:rsidR="00100FCA" w:rsidRPr="005C5200" w14:paraId="18BFF99E" w14:textId="77777777" w:rsidTr="005C5200">
        <w:tc>
          <w:tcPr>
            <w:tcW w:w="1771" w:type="dxa"/>
            <w:gridSpan w:val="2"/>
            <w:tcBorders>
              <w:right w:val="single" w:sz="4" w:space="0" w:color="auto"/>
            </w:tcBorders>
          </w:tcPr>
          <w:p w14:paraId="3B98DF79" w14:textId="77777777" w:rsidR="00100FCA" w:rsidRPr="005C5200" w:rsidRDefault="00100FCA">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72C20829" w14:textId="77777777" w:rsidR="00100FCA" w:rsidRPr="005C5200" w:rsidRDefault="00100FCA">
            <w:pPr>
              <w:snapToGrid w:val="0"/>
              <w:spacing w:before="60" w:after="60"/>
              <w:ind w:left="113"/>
              <w:rPr>
                <w:rFonts w:ascii="Verdana" w:hAnsi="Verdana"/>
                <w:sz w:val="18"/>
                <w:szCs w:val="18"/>
              </w:rPr>
            </w:pPr>
            <w:r w:rsidRPr="003E71F1">
              <w:rPr>
                <w:rFonts w:ascii="Verdana" w:hAnsi="Verdana"/>
                <w:noProof/>
                <w:sz w:val="18"/>
                <w:szCs w:val="18"/>
              </w:rPr>
              <w:t>66, 1 - 9</w:t>
            </w:r>
          </w:p>
        </w:tc>
      </w:tr>
      <w:tr w:rsidR="00100FCA" w:rsidRPr="005C5200" w14:paraId="6888FA42" w14:textId="77777777" w:rsidTr="005C5200">
        <w:tc>
          <w:tcPr>
            <w:tcW w:w="1771" w:type="dxa"/>
            <w:gridSpan w:val="2"/>
            <w:tcBorders>
              <w:right w:val="single" w:sz="4" w:space="0" w:color="auto"/>
            </w:tcBorders>
          </w:tcPr>
          <w:p w14:paraId="17D7EB75" w14:textId="77777777" w:rsidR="00100FCA" w:rsidRPr="005C5200" w:rsidRDefault="00100FCA">
            <w:pPr>
              <w:snapToGrid w:val="0"/>
              <w:spacing w:before="60" w:after="60"/>
              <w:rPr>
                <w:rFonts w:ascii="Verdana" w:hAnsi="Verdana"/>
                <w:sz w:val="18"/>
                <w:szCs w:val="18"/>
              </w:rPr>
            </w:pPr>
          </w:p>
        </w:tc>
        <w:tc>
          <w:tcPr>
            <w:tcW w:w="4521" w:type="dxa"/>
            <w:gridSpan w:val="2"/>
            <w:tcBorders>
              <w:left w:val="single" w:sz="4" w:space="0" w:color="auto"/>
            </w:tcBorders>
          </w:tcPr>
          <w:p w14:paraId="51709ECD" w14:textId="77777777" w:rsidR="00100FCA" w:rsidRPr="005C5200" w:rsidRDefault="00100FCA">
            <w:pPr>
              <w:snapToGrid w:val="0"/>
              <w:spacing w:before="60" w:after="60"/>
              <w:ind w:left="113"/>
              <w:rPr>
                <w:rFonts w:ascii="Verdana" w:hAnsi="Verdana"/>
                <w:sz w:val="18"/>
                <w:szCs w:val="18"/>
              </w:rPr>
            </w:pPr>
          </w:p>
        </w:tc>
      </w:tr>
      <w:tr w:rsidR="00100FCA" w:rsidRPr="005C5200" w14:paraId="2288BA70" w14:textId="77777777" w:rsidTr="005C5200">
        <w:tc>
          <w:tcPr>
            <w:tcW w:w="1771" w:type="dxa"/>
            <w:gridSpan w:val="2"/>
            <w:tcBorders>
              <w:right w:val="single" w:sz="4" w:space="0" w:color="auto"/>
            </w:tcBorders>
          </w:tcPr>
          <w:p w14:paraId="69F5A35F" w14:textId="77777777" w:rsidR="00100FCA" w:rsidRPr="005C5200" w:rsidRDefault="00100FCA">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0F8954D9" w14:textId="77777777" w:rsidR="00100FCA" w:rsidRPr="005C5200" w:rsidRDefault="00100FCA">
            <w:pPr>
              <w:snapToGrid w:val="0"/>
              <w:spacing w:before="60" w:after="60"/>
              <w:ind w:left="113"/>
              <w:rPr>
                <w:rFonts w:ascii="Verdana" w:hAnsi="Verdana"/>
                <w:sz w:val="18"/>
                <w:szCs w:val="18"/>
              </w:rPr>
            </w:pPr>
          </w:p>
        </w:tc>
      </w:tr>
      <w:tr w:rsidR="00100FCA" w:rsidRPr="005C5200" w14:paraId="6C9FCC12" w14:textId="77777777" w:rsidTr="005C5200">
        <w:tc>
          <w:tcPr>
            <w:tcW w:w="1771" w:type="dxa"/>
            <w:gridSpan w:val="2"/>
            <w:tcBorders>
              <w:right w:val="single" w:sz="4" w:space="0" w:color="auto"/>
            </w:tcBorders>
          </w:tcPr>
          <w:p w14:paraId="7265179A" w14:textId="77777777" w:rsidR="00100FCA" w:rsidRPr="005C5200" w:rsidRDefault="00100FCA"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2B4762A3" w14:textId="77777777" w:rsidR="00100FCA" w:rsidRPr="005C5200" w:rsidRDefault="00100FCA" w:rsidP="007C48C6">
            <w:pPr>
              <w:snapToGrid w:val="0"/>
              <w:spacing w:before="60" w:after="60"/>
              <w:ind w:left="113"/>
              <w:rPr>
                <w:rFonts w:ascii="Verdana" w:hAnsi="Verdana"/>
                <w:sz w:val="18"/>
                <w:szCs w:val="18"/>
              </w:rPr>
            </w:pPr>
            <w:r w:rsidRPr="003E71F1">
              <w:rPr>
                <w:rFonts w:ascii="Verdana" w:hAnsi="Verdana"/>
                <w:noProof/>
                <w:sz w:val="18"/>
                <w:szCs w:val="18"/>
              </w:rPr>
              <w:t>Sprüche 8, 22 - 36</w:t>
            </w:r>
          </w:p>
        </w:tc>
      </w:tr>
      <w:tr w:rsidR="00100FCA" w:rsidRPr="005C5200" w14:paraId="683797D7" w14:textId="77777777" w:rsidTr="005C5200">
        <w:tc>
          <w:tcPr>
            <w:tcW w:w="1771" w:type="dxa"/>
            <w:gridSpan w:val="2"/>
            <w:tcBorders>
              <w:right w:val="single" w:sz="4" w:space="0" w:color="auto"/>
            </w:tcBorders>
          </w:tcPr>
          <w:p w14:paraId="4964CBF8" w14:textId="77777777" w:rsidR="00100FCA" w:rsidRPr="005C5200" w:rsidRDefault="00100FCA"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3AF1C5A1" w14:textId="77777777" w:rsidR="00100FCA" w:rsidRPr="005C5200" w:rsidRDefault="00100FCA" w:rsidP="007C48C6">
            <w:pPr>
              <w:snapToGrid w:val="0"/>
              <w:spacing w:before="60" w:after="60"/>
              <w:ind w:left="113"/>
              <w:rPr>
                <w:rFonts w:ascii="Verdana" w:hAnsi="Verdana"/>
                <w:sz w:val="18"/>
                <w:szCs w:val="18"/>
              </w:rPr>
            </w:pPr>
            <w:r w:rsidRPr="003E71F1">
              <w:rPr>
                <w:rFonts w:ascii="Verdana" w:hAnsi="Verdana"/>
                <w:noProof/>
                <w:sz w:val="18"/>
                <w:szCs w:val="18"/>
              </w:rPr>
              <w:t>Johannes 15, 1 - 8</w:t>
            </w:r>
          </w:p>
        </w:tc>
      </w:tr>
      <w:tr w:rsidR="00100FCA" w:rsidRPr="005C5200" w14:paraId="3120E61B" w14:textId="77777777" w:rsidTr="005C5200">
        <w:tc>
          <w:tcPr>
            <w:tcW w:w="1771" w:type="dxa"/>
            <w:gridSpan w:val="2"/>
            <w:tcBorders>
              <w:right w:val="single" w:sz="4" w:space="0" w:color="auto"/>
            </w:tcBorders>
          </w:tcPr>
          <w:p w14:paraId="37C8F197" w14:textId="77777777" w:rsidR="00100FCA" w:rsidRPr="005C5200" w:rsidRDefault="00100FCA"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32E90992" w14:textId="77777777" w:rsidR="00100FCA" w:rsidRPr="005C5200" w:rsidRDefault="00100FCA" w:rsidP="007C48C6">
            <w:pPr>
              <w:snapToGrid w:val="0"/>
              <w:spacing w:before="60" w:after="60"/>
              <w:ind w:left="113"/>
              <w:rPr>
                <w:rFonts w:ascii="Verdana" w:hAnsi="Verdana"/>
                <w:sz w:val="18"/>
                <w:szCs w:val="18"/>
              </w:rPr>
            </w:pPr>
            <w:r w:rsidRPr="003E71F1">
              <w:rPr>
                <w:rFonts w:ascii="Verdana" w:hAnsi="Verdana"/>
                <w:noProof/>
                <w:sz w:val="18"/>
                <w:szCs w:val="18"/>
              </w:rPr>
              <w:t>Apostelgeschichte 17, 22 - 34</w:t>
            </w:r>
          </w:p>
        </w:tc>
      </w:tr>
      <w:tr w:rsidR="00100FCA" w:rsidRPr="005C5200" w14:paraId="17A13D3F" w14:textId="77777777" w:rsidTr="005C5200">
        <w:tc>
          <w:tcPr>
            <w:tcW w:w="1771" w:type="dxa"/>
            <w:gridSpan w:val="2"/>
            <w:tcBorders>
              <w:right w:val="single" w:sz="4" w:space="0" w:color="auto"/>
            </w:tcBorders>
          </w:tcPr>
          <w:p w14:paraId="562858E6" w14:textId="77777777" w:rsidR="00100FCA" w:rsidRPr="005C5200" w:rsidRDefault="00100FCA"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4E74725" w14:textId="77777777" w:rsidR="00100FCA" w:rsidRPr="005C5200" w:rsidRDefault="00100FCA" w:rsidP="007C48C6">
            <w:pPr>
              <w:snapToGrid w:val="0"/>
              <w:spacing w:before="60" w:after="60"/>
              <w:ind w:left="113"/>
              <w:rPr>
                <w:rFonts w:ascii="Verdana" w:hAnsi="Verdana"/>
                <w:sz w:val="18"/>
                <w:szCs w:val="18"/>
              </w:rPr>
            </w:pPr>
            <w:r w:rsidRPr="003E71F1">
              <w:rPr>
                <w:rFonts w:ascii="Verdana" w:hAnsi="Verdana"/>
                <w:noProof/>
                <w:sz w:val="18"/>
                <w:szCs w:val="18"/>
              </w:rPr>
              <w:t>1. Mose 1, 1 - 4 a (4 b - 25) 26 - 28 (29 - 30) 31 a (31 b) ; 2, 1 - 4 a</w:t>
            </w:r>
          </w:p>
        </w:tc>
      </w:tr>
      <w:tr w:rsidR="00100FCA" w:rsidRPr="005C5200" w14:paraId="1FF5A016" w14:textId="77777777" w:rsidTr="005C5200">
        <w:tc>
          <w:tcPr>
            <w:tcW w:w="1771" w:type="dxa"/>
            <w:gridSpan w:val="2"/>
            <w:tcBorders>
              <w:right w:val="single" w:sz="4" w:space="0" w:color="auto"/>
            </w:tcBorders>
          </w:tcPr>
          <w:p w14:paraId="1FB75575" w14:textId="77777777" w:rsidR="00100FCA" w:rsidRPr="005C5200" w:rsidRDefault="00100FCA"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57562C7D" w14:textId="77777777" w:rsidR="00100FCA" w:rsidRPr="005C5200" w:rsidRDefault="00100FCA" w:rsidP="007C48C6">
            <w:pPr>
              <w:snapToGrid w:val="0"/>
              <w:spacing w:before="60" w:after="60"/>
              <w:ind w:left="113"/>
              <w:rPr>
                <w:rFonts w:ascii="Verdana" w:hAnsi="Verdana"/>
                <w:sz w:val="18"/>
                <w:szCs w:val="18"/>
              </w:rPr>
            </w:pPr>
            <w:r w:rsidRPr="003E71F1">
              <w:rPr>
                <w:rFonts w:ascii="Verdana" w:hAnsi="Verdana"/>
                <w:noProof/>
                <w:sz w:val="18"/>
                <w:szCs w:val="18"/>
              </w:rPr>
              <w:t>Johannes 16, 16 - 23 a</w:t>
            </w:r>
          </w:p>
        </w:tc>
      </w:tr>
      <w:tr w:rsidR="00100FCA" w:rsidRPr="005C5200" w14:paraId="14391A00" w14:textId="77777777" w:rsidTr="005C5200">
        <w:tc>
          <w:tcPr>
            <w:tcW w:w="1771" w:type="dxa"/>
            <w:gridSpan w:val="2"/>
            <w:tcBorders>
              <w:right w:val="single" w:sz="4" w:space="0" w:color="auto"/>
            </w:tcBorders>
          </w:tcPr>
          <w:p w14:paraId="2D0B3C51" w14:textId="77777777" w:rsidR="00100FCA" w:rsidRPr="005C5200" w:rsidRDefault="00100FCA"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2315BE7A" w14:textId="77777777" w:rsidR="00100FCA" w:rsidRPr="005C5200" w:rsidRDefault="00100FCA" w:rsidP="007C48C6">
            <w:pPr>
              <w:snapToGrid w:val="0"/>
              <w:spacing w:before="60" w:after="60"/>
              <w:ind w:left="113"/>
              <w:rPr>
                <w:rFonts w:ascii="Verdana" w:hAnsi="Verdana"/>
                <w:sz w:val="18"/>
                <w:szCs w:val="18"/>
              </w:rPr>
            </w:pPr>
            <w:r w:rsidRPr="003E71F1">
              <w:rPr>
                <w:rFonts w:ascii="Verdana" w:hAnsi="Verdana"/>
                <w:noProof/>
                <w:sz w:val="18"/>
                <w:szCs w:val="18"/>
              </w:rPr>
              <w:t>2. Korinther 4, 14 - 18</w:t>
            </w:r>
          </w:p>
        </w:tc>
      </w:tr>
      <w:tr w:rsidR="00100FCA" w:rsidRPr="005C5200" w14:paraId="791ED613" w14:textId="77777777" w:rsidTr="005C5200">
        <w:tc>
          <w:tcPr>
            <w:tcW w:w="1771" w:type="dxa"/>
            <w:gridSpan w:val="2"/>
            <w:tcBorders>
              <w:right w:val="single" w:sz="4" w:space="0" w:color="auto"/>
            </w:tcBorders>
          </w:tcPr>
          <w:p w14:paraId="6DA73702" w14:textId="77777777" w:rsidR="00100FCA" w:rsidRPr="005C5200" w:rsidRDefault="00100FCA">
            <w:pPr>
              <w:snapToGrid w:val="0"/>
              <w:spacing w:before="60" w:after="60"/>
              <w:rPr>
                <w:rFonts w:ascii="Verdana" w:hAnsi="Verdana"/>
                <w:sz w:val="18"/>
                <w:szCs w:val="18"/>
              </w:rPr>
            </w:pPr>
          </w:p>
        </w:tc>
        <w:tc>
          <w:tcPr>
            <w:tcW w:w="4521" w:type="dxa"/>
            <w:gridSpan w:val="2"/>
            <w:tcBorders>
              <w:left w:val="single" w:sz="4" w:space="0" w:color="auto"/>
            </w:tcBorders>
          </w:tcPr>
          <w:p w14:paraId="42F62CBB" w14:textId="77777777" w:rsidR="00100FCA" w:rsidRPr="005C5200" w:rsidRDefault="00100FCA">
            <w:pPr>
              <w:snapToGrid w:val="0"/>
              <w:spacing w:before="60" w:after="60"/>
              <w:ind w:left="113"/>
              <w:rPr>
                <w:rFonts w:ascii="Verdana" w:hAnsi="Verdana"/>
                <w:sz w:val="18"/>
                <w:szCs w:val="18"/>
              </w:rPr>
            </w:pPr>
          </w:p>
        </w:tc>
      </w:tr>
      <w:tr w:rsidR="00100FCA" w:rsidRPr="005C5200" w14:paraId="410A26CC" w14:textId="77777777" w:rsidTr="005C5200">
        <w:tc>
          <w:tcPr>
            <w:tcW w:w="1771" w:type="dxa"/>
            <w:gridSpan w:val="2"/>
            <w:tcBorders>
              <w:right w:val="single" w:sz="4" w:space="0" w:color="auto"/>
            </w:tcBorders>
          </w:tcPr>
          <w:p w14:paraId="2F07966F" w14:textId="77777777" w:rsidR="00100FCA" w:rsidRPr="005C5200" w:rsidRDefault="00100FCA">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5122D9CB" w14:textId="77777777" w:rsidR="00100FCA" w:rsidRPr="005C5200" w:rsidRDefault="00100FCA">
            <w:pPr>
              <w:snapToGrid w:val="0"/>
              <w:spacing w:before="60" w:after="60"/>
              <w:ind w:left="113"/>
              <w:rPr>
                <w:rFonts w:ascii="Verdana" w:hAnsi="Verdana"/>
                <w:sz w:val="18"/>
                <w:szCs w:val="18"/>
              </w:rPr>
            </w:pPr>
          </w:p>
        </w:tc>
      </w:tr>
      <w:tr w:rsidR="00100FCA" w:rsidRPr="005C5200" w14:paraId="306F7E4E" w14:textId="77777777" w:rsidTr="005C5200">
        <w:tc>
          <w:tcPr>
            <w:tcW w:w="1771" w:type="dxa"/>
            <w:gridSpan w:val="2"/>
            <w:tcBorders>
              <w:right w:val="single" w:sz="4" w:space="0" w:color="auto"/>
            </w:tcBorders>
          </w:tcPr>
          <w:p w14:paraId="3D7F4916" w14:textId="77777777" w:rsidR="00100FCA" w:rsidRPr="005C5200" w:rsidRDefault="00100FCA">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572396D3" w14:textId="237E75DF" w:rsidR="00100FCA" w:rsidRPr="005C5200" w:rsidRDefault="00100FCA">
            <w:pPr>
              <w:snapToGrid w:val="0"/>
              <w:spacing w:before="60" w:after="60"/>
              <w:ind w:left="113"/>
              <w:rPr>
                <w:rFonts w:ascii="Verdana" w:hAnsi="Verdana"/>
                <w:sz w:val="18"/>
                <w:szCs w:val="18"/>
              </w:rPr>
            </w:pPr>
            <w:r w:rsidRPr="005C5200">
              <w:rPr>
                <w:rFonts w:ascii="Verdana" w:hAnsi="Verdana"/>
                <w:sz w:val="18"/>
                <w:szCs w:val="18"/>
              </w:rPr>
              <w:t xml:space="preserve">EG </w:t>
            </w:r>
            <w:r w:rsidR="00D138CF">
              <w:rPr>
                <w:rFonts w:ascii="Verdana" w:hAnsi="Verdana"/>
                <w:sz w:val="18"/>
                <w:szCs w:val="18"/>
              </w:rPr>
              <w:t>108</w:t>
            </w:r>
          </w:p>
        </w:tc>
        <w:tc>
          <w:tcPr>
            <w:tcW w:w="3245" w:type="dxa"/>
          </w:tcPr>
          <w:p w14:paraId="0B5E0196" w14:textId="7EB225B9" w:rsidR="00100FCA" w:rsidRPr="005C5200" w:rsidRDefault="00D138CF">
            <w:pPr>
              <w:snapToGrid w:val="0"/>
              <w:spacing w:before="60" w:after="60"/>
              <w:rPr>
                <w:rFonts w:ascii="Verdana" w:hAnsi="Verdana"/>
                <w:sz w:val="18"/>
                <w:szCs w:val="18"/>
              </w:rPr>
            </w:pPr>
            <w:r>
              <w:rPr>
                <w:rFonts w:ascii="Verdana" w:hAnsi="Verdana"/>
                <w:sz w:val="18"/>
                <w:szCs w:val="18"/>
              </w:rPr>
              <w:t>Mit Freuden zart zu dieser Fahrt</w:t>
            </w:r>
          </w:p>
        </w:tc>
      </w:tr>
      <w:tr w:rsidR="00100FCA" w:rsidRPr="005C5200" w14:paraId="47205DE2" w14:textId="77777777" w:rsidTr="005C5200">
        <w:tc>
          <w:tcPr>
            <w:tcW w:w="1771" w:type="dxa"/>
            <w:gridSpan w:val="2"/>
            <w:tcBorders>
              <w:right w:val="single" w:sz="4" w:space="0" w:color="auto"/>
            </w:tcBorders>
          </w:tcPr>
          <w:p w14:paraId="404D539F" w14:textId="77777777" w:rsidR="00100FCA" w:rsidRPr="005C5200" w:rsidRDefault="00100FCA">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718DDA11" w14:textId="321420B3" w:rsidR="00100FCA" w:rsidRPr="005C5200" w:rsidRDefault="00100FCA">
            <w:pPr>
              <w:snapToGrid w:val="0"/>
              <w:spacing w:before="60" w:after="60"/>
              <w:ind w:left="113"/>
              <w:rPr>
                <w:rFonts w:ascii="Verdana" w:hAnsi="Verdana"/>
                <w:sz w:val="18"/>
                <w:szCs w:val="18"/>
              </w:rPr>
            </w:pPr>
            <w:r w:rsidRPr="005C5200">
              <w:rPr>
                <w:rFonts w:ascii="Verdana" w:hAnsi="Verdana"/>
                <w:sz w:val="18"/>
                <w:szCs w:val="18"/>
              </w:rPr>
              <w:t xml:space="preserve">EG </w:t>
            </w:r>
            <w:r w:rsidR="00D138CF">
              <w:rPr>
                <w:rFonts w:ascii="Verdana" w:hAnsi="Verdana"/>
                <w:sz w:val="18"/>
                <w:szCs w:val="18"/>
              </w:rPr>
              <w:t>432</w:t>
            </w:r>
          </w:p>
        </w:tc>
        <w:tc>
          <w:tcPr>
            <w:tcW w:w="3245" w:type="dxa"/>
          </w:tcPr>
          <w:p w14:paraId="69F3C02D" w14:textId="46A7D8E4" w:rsidR="00100FCA" w:rsidRPr="005C5200" w:rsidRDefault="00D138CF">
            <w:pPr>
              <w:snapToGrid w:val="0"/>
              <w:spacing w:before="60" w:after="60"/>
              <w:rPr>
                <w:rFonts w:ascii="Verdana" w:hAnsi="Verdana"/>
                <w:sz w:val="18"/>
                <w:szCs w:val="18"/>
              </w:rPr>
            </w:pPr>
            <w:r>
              <w:rPr>
                <w:rFonts w:ascii="Verdana" w:hAnsi="Verdana"/>
                <w:sz w:val="18"/>
                <w:szCs w:val="18"/>
              </w:rPr>
              <w:t>Gott gab uns Atem, damit wir leben</w:t>
            </w:r>
          </w:p>
        </w:tc>
      </w:tr>
      <w:tr w:rsidR="00100FCA" w:rsidRPr="005C5200" w14:paraId="4AF78DEE" w14:textId="77777777" w:rsidTr="005C5200">
        <w:tc>
          <w:tcPr>
            <w:tcW w:w="1771" w:type="dxa"/>
            <w:gridSpan w:val="2"/>
            <w:tcBorders>
              <w:right w:val="single" w:sz="4" w:space="0" w:color="auto"/>
            </w:tcBorders>
          </w:tcPr>
          <w:p w14:paraId="3FBE7148" w14:textId="77777777" w:rsidR="00100FCA" w:rsidRPr="005C5200" w:rsidRDefault="00100FCA">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080CAA41" w14:textId="6A99E654" w:rsidR="00100FCA" w:rsidRPr="005C5200" w:rsidRDefault="00100FCA">
            <w:pPr>
              <w:snapToGrid w:val="0"/>
              <w:spacing w:before="60" w:after="60"/>
              <w:ind w:left="113"/>
              <w:rPr>
                <w:rFonts w:ascii="Verdana" w:hAnsi="Verdana"/>
                <w:sz w:val="18"/>
                <w:szCs w:val="18"/>
              </w:rPr>
            </w:pPr>
            <w:r w:rsidRPr="005C5200">
              <w:rPr>
                <w:rFonts w:ascii="Verdana" w:hAnsi="Verdana"/>
                <w:sz w:val="18"/>
                <w:szCs w:val="18"/>
              </w:rPr>
              <w:t xml:space="preserve">EG </w:t>
            </w:r>
            <w:r w:rsidR="00D138CF">
              <w:rPr>
                <w:rFonts w:ascii="Verdana" w:hAnsi="Verdana"/>
                <w:sz w:val="18"/>
                <w:szCs w:val="18"/>
              </w:rPr>
              <w:t>370,</w:t>
            </w:r>
            <w:r w:rsidR="00E80952">
              <w:rPr>
                <w:rFonts w:ascii="Verdana" w:hAnsi="Verdana"/>
                <w:sz w:val="18"/>
                <w:szCs w:val="18"/>
              </w:rPr>
              <w:t xml:space="preserve"> </w:t>
            </w:r>
            <w:r w:rsidR="006D0A52">
              <w:rPr>
                <w:rFonts w:ascii="Verdana" w:hAnsi="Verdana"/>
                <w:sz w:val="18"/>
                <w:szCs w:val="18"/>
              </w:rPr>
              <w:t>10-12</w:t>
            </w:r>
          </w:p>
        </w:tc>
        <w:tc>
          <w:tcPr>
            <w:tcW w:w="3245" w:type="dxa"/>
          </w:tcPr>
          <w:p w14:paraId="68EC43F2" w14:textId="6D822CFB" w:rsidR="00100FCA" w:rsidRPr="005C5200" w:rsidRDefault="006D0A52">
            <w:pPr>
              <w:snapToGrid w:val="0"/>
              <w:spacing w:before="60" w:after="60"/>
              <w:rPr>
                <w:rFonts w:ascii="Verdana" w:hAnsi="Verdana"/>
                <w:sz w:val="18"/>
                <w:szCs w:val="18"/>
              </w:rPr>
            </w:pPr>
            <w:r>
              <w:rPr>
                <w:rFonts w:ascii="Verdana" w:hAnsi="Verdana"/>
                <w:sz w:val="18"/>
                <w:szCs w:val="18"/>
              </w:rPr>
              <w:t xml:space="preserve">Warum </w:t>
            </w:r>
            <w:proofErr w:type="gramStart"/>
            <w:r>
              <w:rPr>
                <w:rFonts w:ascii="Verdana" w:hAnsi="Verdana"/>
                <w:sz w:val="18"/>
                <w:szCs w:val="18"/>
              </w:rPr>
              <w:t>sollt</w:t>
            </w:r>
            <w:proofErr w:type="gramEnd"/>
            <w:r>
              <w:rPr>
                <w:rFonts w:ascii="Verdana" w:hAnsi="Verdana"/>
                <w:sz w:val="18"/>
                <w:szCs w:val="18"/>
              </w:rPr>
              <w:t xml:space="preserve"> ich mich denn grämen</w:t>
            </w:r>
          </w:p>
        </w:tc>
      </w:tr>
      <w:tr w:rsidR="00100FCA" w:rsidRPr="005C5200" w14:paraId="280EF340" w14:textId="77777777" w:rsidTr="005C5200">
        <w:tc>
          <w:tcPr>
            <w:tcW w:w="1771" w:type="dxa"/>
            <w:gridSpan w:val="2"/>
            <w:tcBorders>
              <w:right w:val="single" w:sz="4" w:space="0" w:color="auto"/>
            </w:tcBorders>
          </w:tcPr>
          <w:p w14:paraId="160CB656" w14:textId="77777777" w:rsidR="00100FCA" w:rsidRPr="005C5200" w:rsidRDefault="00100FCA">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00BBB0AD" w14:textId="7F588A0B" w:rsidR="00100FCA" w:rsidRPr="005C5200" w:rsidRDefault="00100FCA">
            <w:pPr>
              <w:snapToGrid w:val="0"/>
              <w:spacing w:before="60" w:after="60"/>
              <w:ind w:left="113"/>
              <w:rPr>
                <w:rFonts w:ascii="Verdana" w:hAnsi="Verdana"/>
                <w:sz w:val="18"/>
                <w:szCs w:val="18"/>
              </w:rPr>
            </w:pPr>
            <w:r w:rsidRPr="005C5200">
              <w:rPr>
                <w:rFonts w:ascii="Verdana" w:hAnsi="Verdana"/>
                <w:sz w:val="18"/>
                <w:szCs w:val="18"/>
              </w:rPr>
              <w:t xml:space="preserve">EG </w:t>
            </w:r>
            <w:r w:rsidR="006D0A52">
              <w:rPr>
                <w:rFonts w:ascii="Verdana" w:hAnsi="Verdana"/>
                <w:sz w:val="18"/>
                <w:szCs w:val="18"/>
              </w:rPr>
              <w:t>394</w:t>
            </w:r>
          </w:p>
        </w:tc>
        <w:tc>
          <w:tcPr>
            <w:tcW w:w="3245" w:type="dxa"/>
          </w:tcPr>
          <w:p w14:paraId="3B758F80" w14:textId="2537ECBF" w:rsidR="00100FCA" w:rsidRPr="005C5200" w:rsidRDefault="006D0A52">
            <w:pPr>
              <w:snapToGrid w:val="0"/>
              <w:spacing w:before="60" w:after="60"/>
              <w:rPr>
                <w:rFonts w:ascii="Verdana" w:hAnsi="Verdana"/>
                <w:sz w:val="18"/>
                <w:szCs w:val="18"/>
              </w:rPr>
            </w:pPr>
            <w:r>
              <w:rPr>
                <w:rFonts w:ascii="Verdana" w:hAnsi="Verdana"/>
                <w:sz w:val="18"/>
                <w:szCs w:val="18"/>
              </w:rPr>
              <w:t>Nun aufwärts froh den Blick gewandt</w:t>
            </w:r>
          </w:p>
        </w:tc>
      </w:tr>
    </w:tbl>
    <w:p w14:paraId="6096A3B5" w14:textId="77777777" w:rsidR="00100FCA" w:rsidRPr="005C5200" w:rsidRDefault="00100FCA" w:rsidP="000407FB">
      <w:pPr>
        <w:spacing w:after="0"/>
        <w:rPr>
          <w:rFonts w:ascii="Verdana" w:hAnsi="Verdana"/>
          <w:sz w:val="18"/>
          <w:szCs w:val="18"/>
        </w:rPr>
      </w:pPr>
    </w:p>
    <w:p w14:paraId="2A41C531" w14:textId="77777777" w:rsidR="00E80952" w:rsidRDefault="00E80952" w:rsidP="00975A4D">
      <w:pPr>
        <w:autoSpaceDE w:val="0"/>
        <w:autoSpaceDN w:val="0"/>
        <w:adjustRightInd w:val="0"/>
        <w:spacing w:after="0"/>
        <w:rPr>
          <w:rFonts w:ascii="Verdana" w:hAnsi="Verdana"/>
          <w:b/>
          <w:color w:val="000000"/>
          <w:sz w:val="18"/>
          <w:szCs w:val="18"/>
        </w:rPr>
      </w:pPr>
    </w:p>
    <w:p w14:paraId="250CFF53" w14:textId="77777777" w:rsidR="00E80952" w:rsidRDefault="00E80952" w:rsidP="00975A4D">
      <w:pPr>
        <w:autoSpaceDE w:val="0"/>
        <w:autoSpaceDN w:val="0"/>
        <w:adjustRightInd w:val="0"/>
        <w:spacing w:after="0"/>
        <w:rPr>
          <w:rFonts w:ascii="Verdana" w:hAnsi="Verdana"/>
          <w:b/>
          <w:color w:val="000000"/>
          <w:sz w:val="18"/>
          <w:szCs w:val="18"/>
        </w:rPr>
      </w:pPr>
    </w:p>
    <w:p w14:paraId="02102FC0" w14:textId="3836B00F" w:rsidR="00100FCA" w:rsidRDefault="00100FCA"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2. Korinther 4, 14-18</w:t>
      </w:r>
    </w:p>
    <w:p w14:paraId="4204887B" w14:textId="77777777" w:rsidR="00100FCA" w:rsidRPr="00100FCA" w:rsidRDefault="00100FCA" w:rsidP="00975A4D">
      <w:pPr>
        <w:autoSpaceDE w:val="0"/>
        <w:autoSpaceDN w:val="0"/>
        <w:adjustRightInd w:val="0"/>
        <w:spacing w:after="0"/>
        <w:rPr>
          <w:rFonts w:ascii="Verdana" w:hAnsi="Verdana"/>
          <w:color w:val="000000"/>
          <w:sz w:val="18"/>
          <w:szCs w:val="18"/>
        </w:rPr>
      </w:pPr>
      <w:r w:rsidRPr="00100FCA">
        <w:rPr>
          <w:rFonts w:ascii="Verdana" w:hAnsi="Verdana"/>
          <w:color w:val="000000"/>
          <w:sz w:val="18"/>
          <w:szCs w:val="18"/>
        </w:rPr>
        <w:t xml:space="preserve">14 denn wir wissen, dass der, der den Herrn Jesus auferweckt hat, wird uns auch auferwecken mit Jesus und wird uns vor sich stellen samt euch. 15 Denn es geschieht alles um euretwillen, auf dass die Gnade durch viele wachse und so die Danksagung noch reicher werde zur Ehre Gottes. 16 Darum werden wir nicht müde; sondern wenn auch unser äußerer Mensch verfällt, so wird doch der innere von Tag zu Tag erneuert. 17 Denn unsre Bedrängnis, die zeitlich und leicht ist, schafft eine ewige und </w:t>
      </w:r>
      <w:proofErr w:type="gramStart"/>
      <w:r w:rsidRPr="00100FCA">
        <w:rPr>
          <w:rFonts w:ascii="Verdana" w:hAnsi="Verdana"/>
          <w:color w:val="000000"/>
          <w:sz w:val="18"/>
          <w:szCs w:val="18"/>
        </w:rPr>
        <w:t>über alle Maßen</w:t>
      </w:r>
      <w:proofErr w:type="gramEnd"/>
      <w:r w:rsidRPr="00100FCA">
        <w:rPr>
          <w:rFonts w:ascii="Verdana" w:hAnsi="Verdana"/>
          <w:color w:val="000000"/>
          <w:sz w:val="18"/>
          <w:szCs w:val="18"/>
        </w:rPr>
        <w:t xml:space="preserve"> gewichtige Herrlichkeit, 18 uns, die wir nicht sehen auf das Sichtbare, sondern auf das Unsichtbare. Denn was sichtbar ist, das ist zeitlich; was aber unsichtbar ist, das ist ewig.</w:t>
      </w:r>
    </w:p>
    <w:p w14:paraId="42F4A536" w14:textId="77777777" w:rsidR="00100FCA" w:rsidRDefault="00100FCA" w:rsidP="00975A4D">
      <w:pPr>
        <w:autoSpaceDE w:val="0"/>
        <w:autoSpaceDN w:val="0"/>
        <w:adjustRightInd w:val="0"/>
        <w:spacing w:after="0"/>
        <w:rPr>
          <w:rFonts w:ascii="Verdana" w:hAnsi="Verdana"/>
          <w:color w:val="000000"/>
          <w:sz w:val="18"/>
          <w:szCs w:val="18"/>
        </w:rPr>
      </w:pPr>
    </w:p>
    <w:p w14:paraId="3E72E0E2" w14:textId="77777777" w:rsidR="00100FCA" w:rsidRPr="00100FCA" w:rsidRDefault="00100FCA" w:rsidP="00975A4D">
      <w:pPr>
        <w:autoSpaceDE w:val="0"/>
        <w:autoSpaceDN w:val="0"/>
        <w:adjustRightInd w:val="0"/>
        <w:spacing w:after="0"/>
        <w:rPr>
          <w:rFonts w:ascii="Verdana" w:hAnsi="Verdana"/>
          <w:color w:val="000000"/>
          <w:sz w:val="18"/>
          <w:szCs w:val="18"/>
        </w:rPr>
      </w:pPr>
      <w:bookmarkStart w:id="0" w:name="_GoBack"/>
      <w:bookmarkEnd w:id="0"/>
    </w:p>
    <w:p w14:paraId="582A16E4" w14:textId="77777777" w:rsidR="00100FCA" w:rsidRPr="00100FCA" w:rsidRDefault="00100FCA" w:rsidP="00D138CF">
      <w:pPr>
        <w:autoSpaceDE w:val="0"/>
        <w:autoSpaceDN w:val="0"/>
        <w:adjustRightInd w:val="0"/>
        <w:spacing w:after="0"/>
        <w:rPr>
          <w:rFonts w:ascii="Verdana" w:hAnsi="Verdana"/>
          <w:b/>
          <w:color w:val="000000"/>
          <w:sz w:val="20"/>
        </w:rPr>
      </w:pPr>
      <w:r>
        <w:rPr>
          <w:rFonts w:ascii="Verdana" w:hAnsi="Verdana"/>
          <w:b/>
          <w:color w:val="000000"/>
          <w:sz w:val="20"/>
        </w:rPr>
        <w:t>Predigt</w:t>
      </w:r>
    </w:p>
    <w:p w14:paraId="61BD0C08" w14:textId="77777777" w:rsidR="00100FCA" w:rsidRDefault="00100FCA" w:rsidP="00D138CF">
      <w:pPr>
        <w:autoSpaceDE w:val="0"/>
        <w:autoSpaceDN w:val="0"/>
        <w:adjustRightInd w:val="0"/>
        <w:spacing w:after="0"/>
        <w:rPr>
          <w:rFonts w:ascii="Verdana" w:hAnsi="Verdana"/>
          <w:color w:val="000000"/>
          <w:sz w:val="20"/>
        </w:rPr>
      </w:pPr>
    </w:p>
    <w:p w14:paraId="510BB498" w14:textId="77777777" w:rsidR="00D138CF" w:rsidRPr="00E80952" w:rsidRDefault="00D138CF" w:rsidP="00D138CF">
      <w:pPr>
        <w:spacing w:after="0"/>
        <w:rPr>
          <w:rFonts w:ascii="Verdana" w:hAnsi="Verdana"/>
          <w:b/>
          <w:kern w:val="2"/>
          <w:sz w:val="20"/>
          <w14:ligatures w14:val="standardContextual"/>
        </w:rPr>
      </w:pPr>
      <w:r w:rsidRPr="00E80952">
        <w:rPr>
          <w:rFonts w:ascii="Verdana" w:hAnsi="Verdana"/>
          <w:b/>
          <w:kern w:val="2"/>
          <w:sz w:val="20"/>
          <w14:ligatures w14:val="standardContextual"/>
        </w:rPr>
        <w:t>Außen und innen</w:t>
      </w:r>
    </w:p>
    <w:p w14:paraId="422921A4" w14:textId="77777777" w:rsidR="00E80952" w:rsidRDefault="00E80952" w:rsidP="00D138CF">
      <w:pPr>
        <w:spacing w:after="0"/>
        <w:rPr>
          <w:rFonts w:ascii="Verdana" w:hAnsi="Verdana"/>
          <w:kern w:val="2"/>
          <w:sz w:val="20"/>
          <w14:ligatures w14:val="standardContextual"/>
        </w:rPr>
      </w:pPr>
    </w:p>
    <w:p w14:paraId="491C0043" w14:textId="2AF2DD86"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Liebe Gemeinde,</w:t>
      </w:r>
    </w:p>
    <w:p w14:paraId="5242EA6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wir Menschen haben eine Außenseite – und wir haben eine Innenseite.</w:t>
      </w:r>
    </w:p>
    <w:p w14:paraId="6C271FA5"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Paulus redet vom äußeren Menschen und vom inneren Menschen.</w:t>
      </w:r>
    </w:p>
    <w:p w14:paraId="33F5FFEB"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„Wenn auch unser äußerer Mensch verfällt, so wird doch der innere von Tag zu Tag erneuert.“</w:t>
      </w:r>
    </w:p>
    <w:p w14:paraId="7F67A153"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Man sagt oft: Wir haben einen Körper, einen Leib – und wir haben eine Seele.</w:t>
      </w:r>
    </w:p>
    <w:p w14:paraId="45A4EDE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Unser Leib ist sichtbar und spürbar. Unsere Seele ist unsichtbar. Die beiden Seiten hängen eng miteinander zusammen: Wenn es dem Leib gut geht, dann geht es in der Regel auch der Seele gut. Und wenn es der Seele gut geht, dann geht es auch dem Leib gut.</w:t>
      </w:r>
    </w:p>
    <w:p w14:paraId="6346ACF9"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Am besten ist es, wenn es beiden gut geht: dem Leib und der Seele, dem äußeren Menschen und dem inneren Menschen. Darum ist es gut, wenn wir beide Seiten pflegen.</w:t>
      </w:r>
    </w:p>
    <w:p w14:paraId="2966BD4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 xml:space="preserve">Oft zitiert wird ein Ausspruch der spanischen Nonne Teresa von Avila: „Tu deinem Leib des </w:t>
      </w:r>
      <w:proofErr w:type="spellStart"/>
      <w:proofErr w:type="gramStart"/>
      <w:r w:rsidRPr="00E80952">
        <w:rPr>
          <w:rFonts w:ascii="Verdana" w:hAnsi="Verdana"/>
          <w:kern w:val="2"/>
          <w:sz w:val="20"/>
          <w14:ligatures w14:val="standardContextual"/>
        </w:rPr>
        <w:t>öfteren</w:t>
      </w:r>
      <w:proofErr w:type="spellEnd"/>
      <w:proofErr w:type="gramEnd"/>
      <w:r w:rsidRPr="00E80952">
        <w:rPr>
          <w:rFonts w:ascii="Verdana" w:hAnsi="Verdana"/>
          <w:kern w:val="2"/>
          <w:sz w:val="20"/>
          <w14:ligatures w14:val="standardContextual"/>
        </w:rPr>
        <w:t xml:space="preserve"> etwas Gutes, damit deine Seele Lust hat, darin zu wohnen.“</w:t>
      </w:r>
    </w:p>
    <w:p w14:paraId="6578FB94"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 ist dieser Zusammenhang von Leib und Seele gut beschrieben.</w:t>
      </w:r>
    </w:p>
    <w:p w14:paraId="6D5836F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lastRenderedPageBreak/>
        <w:t>Wenn es dem äußeren Menschen gut geht, dann fühlt sich auch der innere Mensch wohl.</w:t>
      </w:r>
    </w:p>
    <w:p w14:paraId="6C420955"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So weit, so gut. In der Theorie.</w:t>
      </w:r>
    </w:p>
    <w:p w14:paraId="3C6CED1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Aber ganz so einfach ist der Zusammenhang dann doch nicht.</w:t>
      </w:r>
    </w:p>
    <w:p w14:paraId="39D0D59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So ganz passt das nicht in jedem Fall zusammen.</w:t>
      </w:r>
    </w:p>
    <w:p w14:paraId="1B9EBED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Das merken wir immer wieder.</w:t>
      </w:r>
    </w:p>
    <w:p w14:paraId="340C5F2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Es kann sein, dass jemand sehr traurig ist – aber körperlich ist er oder sie ziemlich fit.</w:t>
      </w:r>
    </w:p>
    <w:p w14:paraId="59AA35B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Und manchmal geht es Menschen körperlich richtig schlecht – aber seelisch geht es ihnen erstaunlich gut.</w:t>
      </w:r>
    </w:p>
    <w:p w14:paraId="71DBF802" w14:textId="77777777" w:rsidR="00D138CF" w:rsidRPr="00E80952" w:rsidRDefault="00D138CF" w:rsidP="00D138CF">
      <w:pPr>
        <w:spacing w:after="0"/>
        <w:rPr>
          <w:rFonts w:ascii="Verdana" w:hAnsi="Verdana"/>
          <w:b/>
          <w:kern w:val="2"/>
          <w:sz w:val="20"/>
          <w14:ligatures w14:val="standardContextual"/>
        </w:rPr>
      </w:pPr>
    </w:p>
    <w:p w14:paraId="1EC663F5" w14:textId="77777777" w:rsidR="00D138CF" w:rsidRPr="00E80952" w:rsidRDefault="00D138CF" w:rsidP="00D138CF">
      <w:pPr>
        <w:spacing w:after="0"/>
        <w:rPr>
          <w:rFonts w:ascii="Verdana" w:hAnsi="Verdana"/>
          <w:b/>
          <w:kern w:val="2"/>
          <w:sz w:val="20"/>
          <w14:ligatures w14:val="standardContextual"/>
        </w:rPr>
      </w:pPr>
      <w:r w:rsidRPr="00E80952">
        <w:rPr>
          <w:rFonts w:ascii="Verdana" w:hAnsi="Verdana"/>
          <w:b/>
          <w:kern w:val="2"/>
          <w:sz w:val="20"/>
          <w14:ligatures w14:val="standardContextual"/>
        </w:rPr>
        <w:t>Außen verfallen, innen neu</w:t>
      </w:r>
    </w:p>
    <w:p w14:paraId="5221E0E7"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Das hat Paulus hier im Blick.</w:t>
      </w:r>
    </w:p>
    <w:p w14:paraId="78BDE564"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 xml:space="preserve">Er schreibt: </w:t>
      </w:r>
    </w:p>
    <w:p w14:paraId="2816279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„Wenn auch unser äußerer Mensch verfällt, so wird doch der innere von Tag zu Tag erneuert.“</w:t>
      </w:r>
    </w:p>
    <w:p w14:paraId="74FA764B"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Wenn ich das lese, dann erscheinen mir Menschen vor meinem inneren Auge: Menschen, die eingeschränkt sind, deren Kräfte nachlassen – und die doch so etwas wie ein Leuchten ausstrahlen.</w:t>
      </w:r>
    </w:p>
    <w:p w14:paraId="4799074B"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Der äußere Mensch verfällt, aber der innere wird von Tag zu Tag erneuert.</w:t>
      </w:r>
    </w:p>
    <w:p w14:paraId="54B99F63"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Ich vermute, dass Sie solche Menschen auch schon kennengelernt haben:</w:t>
      </w:r>
    </w:p>
    <w:p w14:paraId="70247C5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Menschen, die äußerlich eingeschränkt sind, die aber trotzdem einen Glanz ausstrahlen, eine innere Zufriedenheit.</w:t>
      </w:r>
    </w:p>
    <w:p w14:paraId="42C22A15"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Sie sind vielleicht krank – aber trotzdem sind sie getrost.</w:t>
      </w:r>
    </w:p>
    <w:p w14:paraId="2DD54EC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Oder sie sind einfach schon sehr alt und schwach – aber trotzdem sind sie versöhnt mit ihrer Lage, dankbar und zufrieden.</w:t>
      </w:r>
    </w:p>
    <w:p w14:paraId="6B3D133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Irgendetwas leuchtet da in ihrem Herzen. Es kommt mir dann manchmal so vor, als sei da etwas Unzerstörbares in diesen Menschen.</w:t>
      </w:r>
    </w:p>
    <w:p w14:paraId="21182CA2"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Paulus würde vielleicht sagen: Dieser Glanz kommt von Gott.</w:t>
      </w:r>
    </w:p>
    <w:p w14:paraId="3775071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kann solch einen Glanz in die Herzen der Menschen legen.</w:t>
      </w:r>
    </w:p>
    <w:p w14:paraId="1F9EA939"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Und aus den Herzen strahlt dieser Glanz nach außen.</w:t>
      </w:r>
    </w:p>
    <w:p w14:paraId="24CEA05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lastRenderedPageBreak/>
        <w:t xml:space="preserve">Ein paar Verse vor unserem Predigttext </w:t>
      </w:r>
      <w:proofErr w:type="gramStart"/>
      <w:r w:rsidRPr="00E80952">
        <w:rPr>
          <w:rFonts w:ascii="Verdana" w:hAnsi="Verdana"/>
          <w:kern w:val="2"/>
          <w:sz w:val="20"/>
          <w14:ligatures w14:val="standardContextual"/>
        </w:rPr>
        <w:t>schreibt</w:t>
      </w:r>
      <w:proofErr w:type="gramEnd"/>
      <w:r w:rsidRPr="00E80952">
        <w:rPr>
          <w:rFonts w:ascii="Verdana" w:hAnsi="Verdana"/>
          <w:kern w:val="2"/>
          <w:sz w:val="20"/>
          <w14:ligatures w14:val="standardContextual"/>
        </w:rPr>
        <w:t xml:space="preserve"> Paulus:</w:t>
      </w:r>
    </w:p>
    <w:p w14:paraId="25E9D8A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der da sprach: Licht soll aus der Finsternis hervorleuchten, der hat einen hellen Schein in unsre Herzen gegeben, dass die Erleuchtung entstünde zur Erkenntnis der Herrlichkeit Gottes in dem Angesicht Jesu Christi.“ (2. Kor. 4,6)</w:t>
      </w:r>
    </w:p>
    <w:p w14:paraId="1729A7EF" w14:textId="77777777" w:rsidR="00D138CF" w:rsidRPr="00E80952" w:rsidRDefault="00D138CF" w:rsidP="00D138CF">
      <w:pPr>
        <w:spacing w:after="0"/>
        <w:rPr>
          <w:rFonts w:ascii="Verdana" w:hAnsi="Verdana"/>
          <w:kern w:val="2"/>
          <w:sz w:val="20"/>
          <w14:ligatures w14:val="standardContextual"/>
        </w:rPr>
      </w:pPr>
      <w:bookmarkStart w:id="1" w:name="_Hlk144303712"/>
      <w:r w:rsidRPr="00E80952">
        <w:rPr>
          <w:rFonts w:ascii="Verdana" w:hAnsi="Verdana"/>
          <w:kern w:val="2"/>
          <w:sz w:val="20"/>
          <w14:ligatures w14:val="standardContextual"/>
        </w:rPr>
        <w:t>Der äußere Mensch verfällt, der innere wird erneuert.</w:t>
      </w:r>
    </w:p>
    <w:bookmarkEnd w:id="1"/>
    <w:p w14:paraId="341C3BD0"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Der Leib verfällt, aber in der Seele geht trotzdem Tag für Tag die Sonne wieder auf.</w:t>
      </w:r>
    </w:p>
    <w:p w14:paraId="3A2F790C" w14:textId="77777777" w:rsidR="00D138CF" w:rsidRPr="00E80952" w:rsidRDefault="00D138CF" w:rsidP="00D138CF">
      <w:pPr>
        <w:spacing w:after="0"/>
        <w:rPr>
          <w:rFonts w:ascii="Verdana" w:hAnsi="Verdana"/>
          <w:kern w:val="2"/>
          <w:sz w:val="20"/>
          <w14:ligatures w14:val="standardContextual"/>
        </w:rPr>
      </w:pPr>
    </w:p>
    <w:p w14:paraId="4A439D12" w14:textId="77777777" w:rsidR="00D138CF" w:rsidRPr="00E80952" w:rsidRDefault="00D138CF" w:rsidP="00D138CF">
      <w:pPr>
        <w:spacing w:after="0"/>
        <w:rPr>
          <w:rFonts w:ascii="Verdana" w:hAnsi="Verdana"/>
          <w:b/>
          <w:kern w:val="2"/>
          <w:sz w:val="20"/>
          <w14:ligatures w14:val="standardContextual"/>
        </w:rPr>
      </w:pPr>
      <w:r w:rsidRPr="00E80952">
        <w:rPr>
          <w:rFonts w:ascii="Verdana" w:hAnsi="Verdana"/>
          <w:b/>
          <w:kern w:val="2"/>
          <w:sz w:val="20"/>
          <w14:ligatures w14:val="standardContextual"/>
        </w:rPr>
        <w:t>Neuer Glanz von Gott</w:t>
      </w:r>
    </w:p>
    <w:p w14:paraId="1D6B6630"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Wenn man so etwas miterleben darf – dann ist das wie ein Wunder.</w:t>
      </w:r>
    </w:p>
    <w:p w14:paraId="3C3BF0A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Aber das heißt auch:</w:t>
      </w:r>
    </w:p>
    <w:p w14:paraId="628C908F"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Man kann das nicht erzwingen.</w:t>
      </w:r>
    </w:p>
    <w:p w14:paraId="45929FE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Dieses innere Leuchten bringt man nicht selber zustande.</w:t>
      </w:r>
    </w:p>
    <w:p w14:paraId="250C6417"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 entsteht etwas in einem.</w:t>
      </w:r>
    </w:p>
    <w:p w14:paraId="676888A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Immer wieder neu. Von Tag zu Tag.</w:t>
      </w:r>
    </w:p>
    <w:p w14:paraId="304FD872"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Und das, was da entsteht, ist so erstaunlich, dass man kaum anders kann als zu sagen:</w:t>
      </w:r>
    </w:p>
    <w:p w14:paraId="022F5C78"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„Das hat Gott bewirkt.“</w:t>
      </w:r>
    </w:p>
    <w:p w14:paraId="6DFB0CE8"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kann offensichtlich auch da noch etwas Neues schaffen, wo das Alte seine Kraft verloren hat.</w:t>
      </w:r>
    </w:p>
    <w:p w14:paraId="532B0BA8" w14:textId="77777777" w:rsidR="00D138CF" w:rsidRPr="00E80952" w:rsidRDefault="00D138CF" w:rsidP="00D138CF">
      <w:pPr>
        <w:spacing w:after="0"/>
        <w:rPr>
          <w:rFonts w:ascii="Verdana" w:hAnsi="Verdana"/>
          <w:kern w:val="2"/>
          <w:sz w:val="20"/>
          <w14:ligatures w14:val="standardContextual"/>
        </w:rPr>
      </w:pPr>
    </w:p>
    <w:p w14:paraId="356B01A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Etwas Äußeres vergeht, etwas Inneres entsteht.</w:t>
      </w:r>
    </w:p>
    <w:p w14:paraId="652C14E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Leibeskräfte lassen nach, Seelenkräfte nehmen zu.</w:t>
      </w:r>
    </w:p>
    <w:p w14:paraId="672BA21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Das sind allerdings keine allgemeinen Regeln.</w:t>
      </w:r>
    </w:p>
    <w:p w14:paraId="0FF6059B"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Nicht immer nehmen die Seelenkräfte zu, wenn die Leibeskräfte abnehmen.</w:t>
      </w:r>
    </w:p>
    <w:p w14:paraId="6C41B617"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Ganz so einfach ist das nicht.</w:t>
      </w:r>
    </w:p>
    <w:p w14:paraId="2FF385B2"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Aber möglich ist es eben doch.</w:t>
      </w:r>
    </w:p>
    <w:p w14:paraId="2C5CC28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Und wo es so ist: Da darf man jubeln, fröhlich und dankbar sein, Gott dankbar sein.</w:t>
      </w:r>
    </w:p>
    <w:p w14:paraId="7D9F65B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„Jubilate“ ist der Name unseres heutigen Sonntags. Das heißt: Jubelt! Freut euch!</w:t>
      </w:r>
    </w:p>
    <w:p w14:paraId="670F2CC5"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Vielleicht liegt uns persönlich das laute Jubeln nicht so – dann dürfen wir uns eher still freuen, das ist dann auch okay.</w:t>
      </w:r>
    </w:p>
    <w:p w14:paraId="4C35806B"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„Der äußere Mensch verfällt, der innere wird erneuert.“</w:t>
      </w:r>
    </w:p>
    <w:p w14:paraId="3B8C769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lastRenderedPageBreak/>
        <w:t>Paulus führt den Gedanken noch ein wenig weiter.</w:t>
      </w:r>
    </w:p>
    <w:p w14:paraId="16AD6F85"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Er schreibt: „Was sichtbar ist, das ist zeitlich; was aber unsichtbar ist, das ist ewig.“</w:t>
      </w:r>
    </w:p>
    <w:p w14:paraId="169C08C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Was sichtbar ist, ist zeitlich – und damit vergänglich.</w:t>
      </w:r>
    </w:p>
    <w:p w14:paraId="7B0A5EE2"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Was unsichtbar ist, das ist ewig – und damit unvergänglich.</w:t>
      </w:r>
    </w:p>
    <w:p w14:paraId="57E7101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Man merkt hier: Paulus ist ein religiöser Denker.</w:t>
      </w:r>
    </w:p>
    <w:p w14:paraId="566041B4"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Einer, der Freude hat am Kombinieren, am Überlegen, am Nachdenken.</w:t>
      </w:r>
    </w:p>
    <w:p w14:paraId="45C574F3"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Dieses Überlegen, dieses Nachdenken – das gehört auch zu unserem Glauben.</w:t>
      </w:r>
    </w:p>
    <w:p w14:paraId="432470F5"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Man möchte sich einen Reim auf das machen, was man erlebt und sieht.</w:t>
      </w:r>
    </w:p>
    <w:p w14:paraId="680E494F"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Wenn man versucht, alles zusammenzunehmen, was Paulus da überlegt, dann kommt heraus:</w:t>
      </w:r>
    </w:p>
    <w:p w14:paraId="071F4188" w14:textId="77777777" w:rsidR="00D138CF" w:rsidRPr="00E80952" w:rsidRDefault="00D138CF" w:rsidP="00D138CF">
      <w:pPr>
        <w:spacing w:after="0"/>
        <w:rPr>
          <w:rFonts w:ascii="Verdana" w:hAnsi="Verdana"/>
          <w:kern w:val="2"/>
          <w:sz w:val="20"/>
          <w14:ligatures w14:val="standardContextual"/>
        </w:rPr>
      </w:pPr>
    </w:p>
    <w:p w14:paraId="5521AC1D" w14:textId="77777777" w:rsidR="00D138CF" w:rsidRPr="00E80952" w:rsidRDefault="00D138CF" w:rsidP="00D138CF">
      <w:pPr>
        <w:spacing w:after="0"/>
        <w:rPr>
          <w:rFonts w:ascii="Verdana" w:hAnsi="Verdana"/>
          <w:b/>
          <w:kern w:val="2"/>
          <w:sz w:val="20"/>
          <w14:ligatures w14:val="standardContextual"/>
        </w:rPr>
      </w:pPr>
      <w:r w:rsidRPr="00E80952">
        <w:rPr>
          <w:rFonts w:ascii="Verdana" w:hAnsi="Verdana"/>
          <w:b/>
          <w:kern w:val="2"/>
          <w:sz w:val="20"/>
          <w14:ligatures w14:val="standardContextual"/>
        </w:rPr>
        <w:t>Vom Alten zum Neuen</w:t>
      </w:r>
    </w:p>
    <w:p w14:paraId="040D37B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Wir Menschen leben im Übergang.</w:t>
      </w:r>
    </w:p>
    <w:p w14:paraId="0A202568"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Wir leben im Übergang vom Sichtbaren zum Unsichtbaren.</w:t>
      </w:r>
    </w:p>
    <w:p w14:paraId="0E47AECC"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Wir leben im Übergang vom Vergänglichen zum Unvergänglichen.</w:t>
      </w:r>
    </w:p>
    <w:p w14:paraId="6F097B6F"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Wir leben im Übergang vom Alten zum Neuen.</w:t>
      </w:r>
    </w:p>
    <w:p w14:paraId="59D13B6C"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Dieser Übergang, der ist freilich manchmal schmerzlich:</w:t>
      </w:r>
    </w:p>
    <w:p w14:paraId="4AE17FD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Es tut weh, wenn etwas Altes zu Ende geht.</w:t>
      </w:r>
    </w:p>
    <w:p w14:paraId="47F33520"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Es ist nicht schön, wenn man spürt, wie die Kräfte schwinden.</w:t>
      </w:r>
    </w:p>
    <w:p w14:paraId="5849DF6B"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Aber am Ende – das ist jedenfalls unsere Hoffnung – am Ende kommt etwas Gutes heraus, etwas Unvergängliches, etwas Bleibendes.</w:t>
      </w:r>
    </w:p>
    <w:p w14:paraId="250D0110"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Ich vermute, das ist Paulus an Jesus aufgegangen:</w:t>
      </w:r>
    </w:p>
    <w:p w14:paraId="7EEE7995"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Der hat sterben müssen, sein irdisches Leben ist zu Ende gegangen. Das hat weh getan.</w:t>
      </w:r>
    </w:p>
    <w:p w14:paraId="1DBB40D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Aber er ist dann auferstanden zu einem neuen Leben.</w:t>
      </w:r>
    </w:p>
    <w:p w14:paraId="33B4425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hat Jesus auferweckt zu einem neuen Leben.</w:t>
      </w:r>
    </w:p>
    <w:p w14:paraId="2560E3B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An Ostern haben wir das gefeiert.</w:t>
      </w:r>
    </w:p>
    <w:p w14:paraId="110C7F22"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Dieses neue Leben ist dann freilich ein ganz anderes Leben:</w:t>
      </w:r>
    </w:p>
    <w:p w14:paraId="2775EFC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Ein Leben in Gottes Ewigkeit.</w:t>
      </w:r>
    </w:p>
    <w:p w14:paraId="727D6B01" w14:textId="77777777" w:rsidR="00D138CF" w:rsidRPr="00E80952" w:rsidRDefault="00D138CF" w:rsidP="00D138CF">
      <w:pPr>
        <w:spacing w:after="0"/>
        <w:rPr>
          <w:rFonts w:ascii="Verdana" w:hAnsi="Verdana"/>
          <w:kern w:val="2"/>
          <w:sz w:val="20"/>
          <w14:ligatures w14:val="standardContextual"/>
        </w:rPr>
      </w:pPr>
    </w:p>
    <w:p w14:paraId="507EF5E8" w14:textId="77777777" w:rsidR="00D138CF" w:rsidRPr="00E80952" w:rsidRDefault="00D138CF" w:rsidP="00D138CF">
      <w:pPr>
        <w:spacing w:after="0"/>
        <w:rPr>
          <w:rFonts w:ascii="Verdana" w:hAnsi="Verdana"/>
          <w:b/>
          <w:kern w:val="2"/>
          <w:sz w:val="20"/>
          <w14:ligatures w14:val="standardContextual"/>
        </w:rPr>
      </w:pPr>
      <w:r w:rsidRPr="00E80952">
        <w:rPr>
          <w:rFonts w:ascii="Verdana" w:hAnsi="Verdana"/>
          <w:b/>
          <w:kern w:val="2"/>
          <w:sz w:val="20"/>
          <w14:ligatures w14:val="standardContextual"/>
        </w:rPr>
        <w:t>Wie bei Jesus, so bei uns</w:t>
      </w:r>
    </w:p>
    <w:p w14:paraId="45644550"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lastRenderedPageBreak/>
        <w:t>Und nun ist Paulus durchdrungen und beseelt von dem Gedanken, dass Gott auch uns dereinst auferwecken wird zu neuem Leben.</w:t>
      </w:r>
    </w:p>
    <w:p w14:paraId="32C3F8D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So wie es bei Jesus war, so wird es auch bei uns sein.</w:t>
      </w:r>
    </w:p>
    <w:p w14:paraId="232DFD5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wird auch uns auferwecken.</w:t>
      </w:r>
    </w:p>
    <w:p w14:paraId="365DA789"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So schreibt Paulus davon:</w:t>
      </w:r>
    </w:p>
    <w:p w14:paraId="41F108F0" w14:textId="77777777" w:rsidR="00D138CF" w:rsidRPr="00E80952" w:rsidRDefault="00D138CF" w:rsidP="00D138CF">
      <w:pPr>
        <w:spacing w:after="0"/>
        <w:rPr>
          <w:rFonts w:ascii="Verdana" w:hAnsi="Verdana"/>
          <w:kern w:val="2"/>
          <w:sz w:val="20"/>
          <w14:ligatures w14:val="standardContextual"/>
        </w:rPr>
      </w:pPr>
      <w:bookmarkStart w:id="2" w:name="_Hlk144484565"/>
      <w:r w:rsidRPr="00E80952">
        <w:rPr>
          <w:rFonts w:ascii="Verdana" w:hAnsi="Verdana"/>
          <w:kern w:val="2"/>
          <w:sz w:val="20"/>
          <w14:ligatures w14:val="standardContextual"/>
        </w:rPr>
        <w:t>„Wir wissen, dass der, der den Herrn Jesus auferweckt hat, wird uns auch auferwecken mit Jesus und wird uns vor sich stellen samt euch.“</w:t>
      </w:r>
      <w:bookmarkEnd w:id="2"/>
    </w:p>
    <w:p w14:paraId="56F0B4A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Paulus hatte einen anstrengenden Alltag. Er hatte viel Ärger. Er musste viele Konflikte durchkämpfen. Er gelangte immer wieder an die Grenzen seiner Kräfte – wie es uns ja manchmal auch geht.</w:t>
      </w:r>
    </w:p>
    <w:p w14:paraId="6B505AB7"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Aber er hatte so eine Grundidee, so eine Grundgewissheit – und die hat ihn getragen.</w:t>
      </w:r>
    </w:p>
    <w:p w14:paraId="04B500B7"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Es war eine Gewissheit, die Gott in seinem Herzen hat entstehen lassen:</w:t>
      </w:r>
    </w:p>
    <w:p w14:paraId="2EE9250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Die Gewissheit, dass unser Leben ein Übergang ist in die Ewigkeit.</w:t>
      </w:r>
    </w:p>
    <w:p w14:paraId="413F42E2"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Ich meine: Manchmal können wir das schon in diesem Leben spüren:</w:t>
      </w:r>
    </w:p>
    <w:p w14:paraId="32F5A5C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gibt uns neue Kraft.</w:t>
      </w:r>
    </w:p>
    <w:p w14:paraId="14E6912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gibt uns wieder neue Hoffnung.</w:t>
      </w:r>
    </w:p>
    <w:p w14:paraId="6C5C2DCF"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Und so kann er auch sagen, wie es um uns steht:</w:t>
      </w:r>
    </w:p>
    <w:p w14:paraId="27563C76"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„Ist jemand in Christus, so ist er eine neue Kreatur; das Alte ist vergangen, siehe, Neues ist geworden.“ (2. Kor 5, 17)</w:t>
      </w:r>
    </w:p>
    <w:p w14:paraId="325A41D3" w14:textId="77777777" w:rsidR="00D138CF" w:rsidRPr="00E80952" w:rsidRDefault="00D138CF" w:rsidP="00D138CF">
      <w:pPr>
        <w:spacing w:after="0"/>
        <w:rPr>
          <w:rFonts w:ascii="Verdana" w:hAnsi="Verdana"/>
          <w:kern w:val="2"/>
          <w:sz w:val="20"/>
          <w14:ligatures w14:val="standardContextual"/>
        </w:rPr>
      </w:pPr>
    </w:p>
    <w:p w14:paraId="4B9C1604"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 xml:space="preserve">Unser Leben ist nicht einfach ein </w:t>
      </w:r>
      <w:proofErr w:type="spellStart"/>
      <w:r w:rsidRPr="00E80952">
        <w:rPr>
          <w:rFonts w:ascii="Verdana" w:hAnsi="Verdana"/>
          <w:kern w:val="2"/>
          <w:sz w:val="20"/>
          <w14:ligatures w14:val="standardContextual"/>
        </w:rPr>
        <w:t>Wenigerwerden</w:t>
      </w:r>
      <w:proofErr w:type="spellEnd"/>
      <w:r w:rsidRPr="00E80952">
        <w:rPr>
          <w:rFonts w:ascii="Verdana" w:hAnsi="Verdana"/>
          <w:kern w:val="2"/>
          <w:sz w:val="20"/>
          <w14:ligatures w14:val="standardContextual"/>
        </w:rPr>
        <w:t>.</w:t>
      </w:r>
    </w:p>
    <w:p w14:paraId="3E05738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Das ist es gewiss auch – im Blick auf unseren Körper, auf unseren Leib.</w:t>
      </w:r>
    </w:p>
    <w:p w14:paraId="722E5809"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Und auch mit unserem Geist, mit unserem Denken lässt es irgendwann meistens nach.</w:t>
      </w:r>
    </w:p>
    <w:p w14:paraId="76F4487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Aber trotzdem ist da etwas in uns, das von Gott und zugekommen ist.</w:t>
      </w:r>
    </w:p>
    <w:p w14:paraId="148D703A"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Paulus nennt das hier den „inneren Menschen“.</w:t>
      </w:r>
    </w:p>
    <w:p w14:paraId="111716F2"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„Wenn auch unser äußerer Mensch verfällt, so wird doch der innere von Tag zu Tag erneuert.“</w:t>
      </w:r>
    </w:p>
    <w:p w14:paraId="3DD80C65" w14:textId="77777777" w:rsidR="00D138CF" w:rsidRPr="00E80952" w:rsidRDefault="00D138CF" w:rsidP="00D138CF">
      <w:pPr>
        <w:spacing w:after="0"/>
        <w:rPr>
          <w:rFonts w:ascii="Verdana" w:hAnsi="Verdana"/>
          <w:kern w:val="2"/>
          <w:sz w:val="20"/>
          <w14:ligatures w14:val="standardContextual"/>
        </w:rPr>
      </w:pPr>
    </w:p>
    <w:p w14:paraId="2460474D" w14:textId="77777777" w:rsidR="00D138CF" w:rsidRPr="00E80952" w:rsidRDefault="00D138CF" w:rsidP="00D138CF">
      <w:pPr>
        <w:spacing w:after="0"/>
        <w:rPr>
          <w:rFonts w:ascii="Verdana" w:hAnsi="Verdana"/>
          <w:b/>
          <w:kern w:val="2"/>
          <w:sz w:val="20"/>
          <w14:ligatures w14:val="standardContextual"/>
        </w:rPr>
      </w:pPr>
      <w:r w:rsidRPr="00E80952">
        <w:rPr>
          <w:rFonts w:ascii="Verdana" w:hAnsi="Verdana"/>
          <w:b/>
          <w:kern w:val="2"/>
          <w:sz w:val="20"/>
          <w14:ligatures w14:val="standardContextual"/>
        </w:rPr>
        <w:lastRenderedPageBreak/>
        <w:t>Erfreuliche Aussichten</w:t>
      </w:r>
    </w:p>
    <w:p w14:paraId="290B54CE"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Im Alltag vergessen wir das oft, dass Gott etwas mit uns vorhat, was über dieses irdische Leben hinausreicht.</w:t>
      </w:r>
    </w:p>
    <w:p w14:paraId="32C1279F"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Im Alltag sind wir meistens beschäftigt mit all den Aufgaben, die gerade zu bewältigen sind.</w:t>
      </w:r>
    </w:p>
    <w:p w14:paraId="3719CEDC"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 gibt es ständig dies zu tun und jenes.</w:t>
      </w:r>
    </w:p>
    <w:p w14:paraId="7421AE6D"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 kommt unserer „innerer Mensch“ oft viel zu kurz.</w:t>
      </w:r>
    </w:p>
    <w:p w14:paraId="4B2D8A00"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Darum ist es gut, wenn wir in unseren Gottesdiensten immer wieder daran erinnert werden:</w:t>
      </w:r>
    </w:p>
    <w:p w14:paraId="2D140C53"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Gott hat immer noch etwas mit uns vor.</w:t>
      </w:r>
    </w:p>
    <w:p w14:paraId="75299C53"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Etwas Neues. Etwas Gutes.</w:t>
      </w:r>
    </w:p>
    <w:p w14:paraId="585F03A1"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Etwas, worauf wir uns freuen dürfen.</w:t>
      </w:r>
    </w:p>
    <w:p w14:paraId="501B0B7B" w14:textId="77777777" w:rsidR="00D138CF" w:rsidRPr="00E80952" w:rsidRDefault="00D138CF" w:rsidP="00D138CF">
      <w:pPr>
        <w:spacing w:after="0"/>
        <w:rPr>
          <w:rFonts w:ascii="Verdana" w:hAnsi="Verdana"/>
          <w:kern w:val="2"/>
          <w:sz w:val="20"/>
          <w14:ligatures w14:val="standardContextual"/>
        </w:rPr>
      </w:pPr>
      <w:r w:rsidRPr="00E80952">
        <w:rPr>
          <w:rFonts w:ascii="Verdana" w:hAnsi="Verdana"/>
          <w:kern w:val="2"/>
          <w:sz w:val="20"/>
          <w14:ligatures w14:val="standardContextual"/>
        </w:rPr>
        <w:t>Amen.</w:t>
      </w:r>
    </w:p>
    <w:p w14:paraId="4B2A9878" w14:textId="77777777" w:rsidR="00100FCA" w:rsidRPr="00E80952" w:rsidRDefault="00100FCA" w:rsidP="00D138CF">
      <w:pPr>
        <w:spacing w:after="0"/>
        <w:rPr>
          <w:rFonts w:ascii="Verdana" w:hAnsi="Verdana"/>
          <w:i/>
          <w:sz w:val="20"/>
        </w:rPr>
      </w:pPr>
    </w:p>
    <w:p w14:paraId="3B4EB6E4" w14:textId="77777777" w:rsidR="00D138CF" w:rsidRPr="00E80952" w:rsidRDefault="00100FCA" w:rsidP="00D138CF">
      <w:pPr>
        <w:spacing w:after="0"/>
        <w:rPr>
          <w:rFonts w:ascii="Verdana" w:hAnsi="Verdana"/>
          <w:sz w:val="20"/>
        </w:rPr>
      </w:pPr>
      <w:r w:rsidRPr="00E80952">
        <w:rPr>
          <w:rFonts w:ascii="Verdana" w:hAnsi="Verdana"/>
          <w:i/>
          <w:noProof/>
          <w:sz w:val="20"/>
        </w:rPr>
        <w:t>Verfasser</w:t>
      </w:r>
      <w:r w:rsidRPr="00E80952">
        <w:rPr>
          <w:rFonts w:ascii="Verdana" w:hAnsi="Verdana"/>
          <w:i/>
          <w:sz w:val="20"/>
        </w:rPr>
        <w:t>:</w:t>
      </w:r>
      <w:r w:rsidRPr="00E80952">
        <w:rPr>
          <w:rFonts w:ascii="Verdana" w:hAnsi="Verdana"/>
          <w:i/>
          <w:sz w:val="20"/>
        </w:rPr>
        <w:tab/>
      </w:r>
      <w:r w:rsidR="00D138CF" w:rsidRPr="00E80952">
        <w:rPr>
          <w:rFonts w:ascii="Verdana" w:hAnsi="Verdana"/>
          <w:sz w:val="20"/>
        </w:rPr>
        <w:t>Pfarrer Dr. Martin Weeber</w:t>
      </w:r>
    </w:p>
    <w:p w14:paraId="55CB0C56" w14:textId="0383FF38" w:rsidR="00D138CF" w:rsidRPr="00E80952" w:rsidRDefault="00D138CF" w:rsidP="00D138CF">
      <w:pPr>
        <w:spacing w:after="0"/>
        <w:rPr>
          <w:rFonts w:ascii="Verdana" w:hAnsi="Verdana"/>
          <w:sz w:val="20"/>
        </w:rPr>
      </w:pPr>
      <w:r w:rsidRPr="00E80952">
        <w:rPr>
          <w:rFonts w:ascii="Verdana" w:hAnsi="Verdana"/>
          <w:sz w:val="20"/>
        </w:rPr>
        <w:t xml:space="preserve">Direktor des Predigerseminars der Evangelischen Landeskirche in Württemberg, </w:t>
      </w:r>
    </w:p>
    <w:p w14:paraId="69A53254" w14:textId="77777777" w:rsidR="00D138CF" w:rsidRPr="00E80952" w:rsidRDefault="00D138CF" w:rsidP="00D138CF">
      <w:pPr>
        <w:spacing w:after="0"/>
        <w:rPr>
          <w:rFonts w:ascii="Verdana" w:hAnsi="Verdana"/>
          <w:sz w:val="20"/>
        </w:rPr>
      </w:pPr>
      <w:r w:rsidRPr="00E80952">
        <w:rPr>
          <w:rFonts w:ascii="Verdana" w:hAnsi="Verdana"/>
          <w:sz w:val="20"/>
        </w:rPr>
        <w:t>Grüninger Straße 25, 70599 Stuttgart</w:t>
      </w:r>
    </w:p>
    <w:p w14:paraId="76562483" w14:textId="77777777" w:rsidR="00D138CF" w:rsidRPr="00E80952" w:rsidRDefault="00D138CF" w:rsidP="00D138CF">
      <w:pPr>
        <w:spacing w:after="0"/>
        <w:rPr>
          <w:rFonts w:ascii="Verdana" w:hAnsi="Verdana"/>
          <w:sz w:val="20"/>
        </w:rPr>
      </w:pPr>
      <w:r w:rsidRPr="00E80952">
        <w:rPr>
          <w:rFonts w:ascii="Verdana" w:hAnsi="Verdana"/>
          <w:sz w:val="20"/>
        </w:rPr>
        <w:t>martin.weeber@elk-wue.de</w:t>
      </w:r>
    </w:p>
    <w:p w14:paraId="3C75AC9E" w14:textId="77777777" w:rsidR="00100FCA" w:rsidRPr="00725BAC" w:rsidRDefault="00100FCA" w:rsidP="00725BAC">
      <w:pPr>
        <w:spacing w:after="0"/>
        <w:rPr>
          <w:rFonts w:ascii="Arial" w:hAnsi="Arial" w:cs="Arial"/>
          <w:sz w:val="20"/>
        </w:rPr>
      </w:pPr>
    </w:p>
    <w:p w14:paraId="096C0E41" w14:textId="77777777" w:rsidR="00100FCA" w:rsidRDefault="00100FCA">
      <w:pPr>
        <w:pBdr>
          <w:top w:val="single" w:sz="4" w:space="1" w:color="000000"/>
        </w:pBdr>
        <w:spacing w:before="60" w:after="60"/>
        <w:jc w:val="center"/>
        <w:rPr>
          <w:rFonts w:ascii="Arial" w:hAnsi="Arial" w:cs="Arial"/>
          <w:sz w:val="20"/>
        </w:rPr>
      </w:pPr>
      <w:r>
        <w:rPr>
          <w:noProof/>
          <w:lang w:eastAsia="de-DE"/>
        </w:rPr>
        <w:drawing>
          <wp:inline distT="0" distB="0" distL="0" distR="0" wp14:anchorId="366663A7" wp14:editId="1109BB7D">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116B99D3" w14:textId="77777777" w:rsidR="00100FCA" w:rsidRPr="00B35A4F" w:rsidRDefault="00E80952" w:rsidP="007C48C6">
      <w:pPr>
        <w:pStyle w:val="Textkrper"/>
        <w:rPr>
          <w:rFonts w:ascii="Verdana" w:hAnsi="Verdana" w:cs="Arial"/>
          <w:i/>
          <w:sz w:val="18"/>
          <w:szCs w:val="18"/>
        </w:rPr>
      </w:pPr>
      <w:r>
        <w:rPr>
          <w:rFonts w:ascii="Verdana" w:hAnsi="Verdana" w:cs="Arial"/>
          <w:b/>
          <w:noProof/>
          <w:sz w:val="16"/>
          <w:lang w:eastAsia="de-DE"/>
        </w:rPr>
        <w:object w:dxaOrig="1440" w:dyaOrig="1440" w14:anchorId="3D6A5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57146240" r:id="rId9"/>
        </w:object>
      </w:r>
      <w:r w:rsidR="00100FCA" w:rsidRPr="00B35A4F">
        <w:rPr>
          <w:rFonts w:ascii="Verdana" w:hAnsi="Verdana" w:cs="Arial"/>
          <w:sz w:val="18"/>
        </w:rPr>
        <w:t>Herausgegeben vom Referat Ehrenamtliche Verkündigung:</w:t>
      </w:r>
      <w:r w:rsidR="00100FCA" w:rsidRPr="00B35A4F">
        <w:rPr>
          <w:rFonts w:ascii="Verdana" w:hAnsi="Verdana" w:cs="Arial"/>
          <w:sz w:val="18"/>
        </w:rPr>
        <w:br/>
        <w:t>Pfarrerin Dr. Christiane Braungart, Markgrafenstraße 14,                      60487 Frankfurt/Main</w:t>
      </w:r>
      <w:r w:rsidR="00100FCA">
        <w:rPr>
          <w:rFonts w:ascii="Arial" w:hAnsi="Arial" w:cs="Arial"/>
          <w:sz w:val="20"/>
        </w:rPr>
        <w:br/>
      </w:r>
      <w:r w:rsidR="00100FCA">
        <w:rPr>
          <w:rFonts w:ascii="Wingdings" w:hAnsi="Wingdings"/>
          <w:sz w:val="20"/>
        </w:rPr>
        <w:t></w:t>
      </w:r>
      <w:r w:rsidR="00100FCA">
        <w:rPr>
          <w:rFonts w:ascii="Arial" w:hAnsi="Arial" w:cs="Arial"/>
          <w:sz w:val="20"/>
        </w:rPr>
        <w:t xml:space="preserve"> </w:t>
      </w:r>
      <w:r w:rsidR="00100FCA" w:rsidRPr="00B35A4F">
        <w:rPr>
          <w:rFonts w:ascii="Verdana" w:hAnsi="Verdana" w:cs="Arial"/>
          <w:sz w:val="18"/>
          <w:szCs w:val="18"/>
        </w:rPr>
        <w:t>069 71379-140</w:t>
      </w:r>
      <w:r w:rsidR="00100FCA">
        <w:rPr>
          <w:rFonts w:ascii="Arial" w:hAnsi="Arial" w:cs="Arial"/>
          <w:sz w:val="20"/>
        </w:rPr>
        <w:t xml:space="preserve"> </w:t>
      </w:r>
      <w:r w:rsidR="00100FCA">
        <w:rPr>
          <w:rFonts w:ascii="Wingdings" w:hAnsi="Wingdings"/>
          <w:sz w:val="20"/>
        </w:rPr>
        <w:t></w:t>
      </w:r>
      <w:r w:rsidR="00100FCA">
        <w:rPr>
          <w:rFonts w:ascii="Arial" w:hAnsi="Arial" w:cs="Arial"/>
          <w:sz w:val="20"/>
        </w:rPr>
        <w:t xml:space="preserve"> </w:t>
      </w:r>
      <w:r w:rsidR="00100FCA">
        <w:rPr>
          <w:rFonts w:ascii="Wingdings" w:hAnsi="Wingdings"/>
          <w:sz w:val="20"/>
        </w:rPr>
        <w:t></w:t>
      </w:r>
      <w:r w:rsidR="00100FCA">
        <w:rPr>
          <w:rFonts w:ascii="Arial" w:hAnsi="Arial" w:cs="Arial"/>
          <w:sz w:val="20"/>
        </w:rPr>
        <w:t xml:space="preserve"> </w:t>
      </w:r>
      <w:r w:rsidR="00100FCA" w:rsidRPr="00B35A4F">
        <w:rPr>
          <w:rFonts w:ascii="Verdana" w:hAnsi="Verdana" w:cs="Arial"/>
          <w:sz w:val="18"/>
        </w:rPr>
        <w:t>069 71379-131</w:t>
      </w:r>
      <w:r w:rsidR="00100FCA">
        <w:rPr>
          <w:rFonts w:ascii="Arial" w:hAnsi="Arial" w:cs="Arial"/>
          <w:sz w:val="20"/>
        </w:rPr>
        <w:br/>
      </w:r>
      <w:r w:rsidR="00100FCA" w:rsidRPr="00B35A4F">
        <w:rPr>
          <w:rFonts w:ascii="Verdana" w:hAnsi="Verdana" w:cs="Arial"/>
          <w:sz w:val="18"/>
          <w:szCs w:val="18"/>
        </w:rPr>
        <w:t>E-Mail: predigtvorschlaege@zentrum-verkuendigung.de</w:t>
      </w:r>
      <w:r w:rsidR="00100FCA" w:rsidRPr="00B35A4F">
        <w:rPr>
          <w:rFonts w:ascii="Verdana" w:hAnsi="Verdana" w:cs="Arial"/>
          <w:sz w:val="18"/>
          <w:szCs w:val="18"/>
        </w:rPr>
        <w:br/>
      </w:r>
      <w:r w:rsidR="00100FCA" w:rsidRPr="00B35A4F">
        <w:rPr>
          <w:rFonts w:ascii="Verdana" w:hAnsi="Verdana" w:cs="Arial"/>
          <w:sz w:val="18"/>
          <w:szCs w:val="18"/>
        </w:rPr>
        <w:br/>
      </w:r>
      <w:r w:rsidR="00100FCA" w:rsidRPr="00B35A4F">
        <w:rPr>
          <w:rFonts w:ascii="Verdana" w:hAnsi="Verdana" w:cs="Arial"/>
          <w:i/>
          <w:sz w:val="18"/>
          <w:szCs w:val="18"/>
        </w:rPr>
        <w:t xml:space="preserve">in </w:t>
      </w:r>
      <w:r w:rsidR="00100FCA">
        <w:rPr>
          <w:rFonts w:ascii="Verdana" w:hAnsi="Verdana" w:cs="Arial"/>
          <w:i/>
          <w:sz w:val="18"/>
          <w:szCs w:val="18"/>
        </w:rPr>
        <w:t xml:space="preserve">Kooperation </w:t>
      </w:r>
      <w:r w:rsidR="00100FCA"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100FCA" w:rsidRPr="00B35A4F" w14:paraId="534C29BD" w14:textId="77777777" w:rsidTr="003E1349">
        <w:tc>
          <w:tcPr>
            <w:tcW w:w="2764" w:type="dxa"/>
          </w:tcPr>
          <w:p w14:paraId="67F8EEB2" w14:textId="77777777" w:rsidR="00100FCA" w:rsidRPr="002660E3" w:rsidRDefault="00100FCA" w:rsidP="003E1349">
            <w:pPr>
              <w:pStyle w:val="Textkrper"/>
              <w:snapToGrid w:val="0"/>
              <w:jc w:val="right"/>
              <w:rPr>
                <w:rFonts w:ascii="Verdana" w:hAnsi="Verdana" w:cs="Arial"/>
                <w:b/>
                <w:sz w:val="18"/>
                <w:szCs w:val="18"/>
              </w:rPr>
            </w:pPr>
          </w:p>
        </w:tc>
        <w:tc>
          <w:tcPr>
            <w:tcW w:w="3500" w:type="dxa"/>
            <w:vAlign w:val="center"/>
          </w:tcPr>
          <w:p w14:paraId="53EA0199" w14:textId="77777777" w:rsidR="00100FCA" w:rsidRPr="002660E3" w:rsidRDefault="00100FCA"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100FCA" w:rsidRPr="00B35A4F" w14:paraId="724C901A" w14:textId="77777777" w:rsidTr="003E1349">
        <w:trPr>
          <w:trHeight w:val="80"/>
        </w:trPr>
        <w:tc>
          <w:tcPr>
            <w:tcW w:w="2764" w:type="dxa"/>
          </w:tcPr>
          <w:p w14:paraId="2BEA2BBA" w14:textId="77777777" w:rsidR="00100FCA" w:rsidRPr="002660E3" w:rsidRDefault="00100FCA" w:rsidP="003E1349">
            <w:pPr>
              <w:pStyle w:val="Textkrper"/>
              <w:snapToGrid w:val="0"/>
              <w:jc w:val="right"/>
              <w:rPr>
                <w:rFonts w:ascii="Verdana" w:hAnsi="Verdana" w:cs="Arial"/>
                <w:b/>
                <w:sz w:val="18"/>
                <w:szCs w:val="18"/>
              </w:rPr>
            </w:pPr>
          </w:p>
        </w:tc>
        <w:tc>
          <w:tcPr>
            <w:tcW w:w="3500" w:type="dxa"/>
            <w:vAlign w:val="center"/>
          </w:tcPr>
          <w:p w14:paraId="519C3FE8" w14:textId="77777777" w:rsidR="00100FCA" w:rsidRPr="002660E3" w:rsidRDefault="00100FCA" w:rsidP="003E1349">
            <w:pPr>
              <w:pStyle w:val="Textkrper"/>
              <w:snapToGrid w:val="0"/>
              <w:jc w:val="left"/>
              <w:rPr>
                <w:rFonts w:ascii="Verdana" w:hAnsi="Verdana" w:cs="Arial"/>
                <w:b/>
                <w:sz w:val="18"/>
                <w:szCs w:val="18"/>
              </w:rPr>
            </w:pPr>
          </w:p>
        </w:tc>
      </w:tr>
    </w:tbl>
    <w:p w14:paraId="7E413A11" w14:textId="77777777" w:rsidR="00100FCA" w:rsidRPr="00304C5D" w:rsidRDefault="00100FCA"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275D8B7F" w14:textId="77777777" w:rsidR="00100FCA" w:rsidRDefault="00100FCA"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4ABD6193" w14:textId="77777777" w:rsidR="00100FCA" w:rsidRDefault="00100FCA" w:rsidP="007C48C6">
      <w:pPr>
        <w:spacing w:after="0"/>
        <w:jc w:val="center"/>
        <w:rPr>
          <w:rFonts w:ascii="Verdana" w:hAnsi="Verdana" w:cs="Arial"/>
          <w:sz w:val="18"/>
        </w:rPr>
      </w:pPr>
    </w:p>
    <w:p w14:paraId="5E552775" w14:textId="77777777" w:rsidR="00100FCA" w:rsidRDefault="00100FCA" w:rsidP="007C48C6">
      <w:pPr>
        <w:spacing w:after="0"/>
        <w:rPr>
          <w:rFonts w:ascii="Verdana" w:hAnsi="Verdana" w:cs="Arial"/>
          <w:sz w:val="18"/>
          <w:szCs w:val="18"/>
        </w:rPr>
      </w:pPr>
    </w:p>
    <w:p w14:paraId="03D7924B" w14:textId="77777777" w:rsidR="00100FCA" w:rsidRPr="00863222" w:rsidRDefault="00100FCA"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33C908D6" wp14:editId="4264D54E">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0013F21C" w14:textId="77777777" w:rsidR="00100FCA" w:rsidRPr="00863222" w:rsidRDefault="00100FCA" w:rsidP="007C48C6">
      <w:pPr>
        <w:spacing w:after="0"/>
        <w:rPr>
          <w:rFonts w:ascii="Verdana" w:hAnsi="Verdana" w:cs="Arial"/>
          <w:sz w:val="18"/>
          <w:szCs w:val="18"/>
        </w:rPr>
      </w:pPr>
      <w:r w:rsidRPr="00863222">
        <w:rPr>
          <w:rFonts w:ascii="Verdana" w:hAnsi="Verdana" w:cs="Arial"/>
          <w:sz w:val="18"/>
          <w:szCs w:val="18"/>
        </w:rPr>
        <w:t>Missionarisch-Ökumenischer Dienst</w:t>
      </w:r>
    </w:p>
    <w:p w14:paraId="183BCBC1" w14:textId="77777777" w:rsidR="00100FCA" w:rsidRPr="00863222" w:rsidRDefault="00100FCA" w:rsidP="007C48C6">
      <w:pPr>
        <w:spacing w:after="0"/>
        <w:rPr>
          <w:rFonts w:ascii="Verdana" w:hAnsi="Verdana" w:cs="Arial"/>
          <w:sz w:val="18"/>
          <w:szCs w:val="18"/>
        </w:rPr>
      </w:pPr>
      <w:r w:rsidRPr="00863222">
        <w:rPr>
          <w:rFonts w:ascii="Verdana" w:hAnsi="Verdana" w:cs="Arial"/>
          <w:sz w:val="18"/>
          <w:szCs w:val="18"/>
        </w:rPr>
        <w:t>Westbahnstraße 4</w:t>
      </w:r>
    </w:p>
    <w:p w14:paraId="49046BB4" w14:textId="77777777" w:rsidR="00100FCA" w:rsidRDefault="00100FCA" w:rsidP="007C48C6">
      <w:pPr>
        <w:spacing w:after="0"/>
        <w:rPr>
          <w:rFonts w:ascii="Verdana" w:hAnsi="Verdana" w:cs="Arial"/>
          <w:sz w:val="18"/>
          <w:szCs w:val="18"/>
        </w:rPr>
      </w:pPr>
      <w:r w:rsidRPr="00863222">
        <w:rPr>
          <w:rFonts w:ascii="Verdana" w:hAnsi="Verdana" w:cs="Arial"/>
          <w:sz w:val="18"/>
          <w:szCs w:val="18"/>
        </w:rPr>
        <w:t>76829 Landau</w:t>
      </w:r>
    </w:p>
    <w:p w14:paraId="49A4AF8D" w14:textId="77777777" w:rsidR="00100FCA" w:rsidRDefault="00100FCA"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4DEF8FB6" w14:textId="77777777" w:rsidR="00100FCA" w:rsidRPr="00863222" w:rsidRDefault="00100FCA"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7A690AA3" w14:textId="77777777" w:rsidR="00100FCA" w:rsidRDefault="00100FCA" w:rsidP="007C48C6">
      <w:pPr>
        <w:pStyle w:val="Textkrper"/>
        <w:rPr>
          <w:rFonts w:ascii="Arial" w:hAnsi="Arial" w:cs="Arial"/>
          <w:sz w:val="20"/>
        </w:rPr>
      </w:pPr>
    </w:p>
    <w:p w14:paraId="2ACA0108" w14:textId="77777777" w:rsidR="00100FCA" w:rsidRPr="00B35A4F" w:rsidRDefault="00100FCA"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22966673" w14:textId="77777777" w:rsidR="00100FCA" w:rsidRDefault="00100FCA" w:rsidP="005C5200">
      <w:pPr>
        <w:pStyle w:val="Textkrper"/>
        <w:rPr>
          <w:rFonts w:ascii="Arial" w:hAnsi="Arial" w:cs="Arial"/>
          <w:sz w:val="15"/>
          <w:szCs w:val="15"/>
        </w:rPr>
        <w:sectPr w:rsidR="00100FCA" w:rsidSect="00100FCA">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7EE51BBF" w14:textId="77777777" w:rsidR="00100FCA" w:rsidRDefault="00100FCA" w:rsidP="005C5200">
      <w:pPr>
        <w:pStyle w:val="Textkrper"/>
        <w:rPr>
          <w:rFonts w:ascii="Arial" w:hAnsi="Arial" w:cs="Arial"/>
          <w:sz w:val="15"/>
          <w:szCs w:val="15"/>
        </w:rPr>
      </w:pPr>
    </w:p>
    <w:sectPr w:rsidR="00100FCA" w:rsidSect="00100FCA">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9F7C" w14:textId="77777777" w:rsidR="00C97BE3" w:rsidRDefault="00C97BE3" w:rsidP="00C11A3E">
      <w:pPr>
        <w:spacing w:after="0"/>
      </w:pPr>
      <w:r>
        <w:separator/>
      </w:r>
    </w:p>
  </w:endnote>
  <w:endnote w:type="continuationSeparator" w:id="0">
    <w:p w14:paraId="73E93C6D" w14:textId="77777777" w:rsidR="00C97BE3" w:rsidRDefault="00C97BE3"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7B5E" w14:textId="77777777" w:rsidR="00100FCA" w:rsidRPr="005C5200" w:rsidRDefault="00100FCA"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056F87">
      <w:rPr>
        <w:rFonts w:ascii="Verdana" w:hAnsi="Verdana"/>
        <w:i/>
        <w:sz w:val="16"/>
        <w:szCs w:val="16"/>
      </w:rPr>
      <w:t xml:space="preserve">Reihe VI </w:t>
    </w:r>
    <w:r w:rsidRPr="005C5200">
      <w:rPr>
        <w:rFonts w:ascii="Verdana" w:hAnsi="Verdana"/>
        <w:i/>
        <w:sz w:val="16"/>
        <w:szCs w:val="16"/>
      </w:rPr>
      <w:t>–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3530" w14:textId="77777777" w:rsidR="00303E62" w:rsidRPr="005C5200" w:rsidRDefault="00303E62"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83003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2A00" w14:textId="77777777" w:rsidR="00C97BE3" w:rsidRDefault="00C97BE3" w:rsidP="00C11A3E">
      <w:pPr>
        <w:spacing w:after="0"/>
      </w:pPr>
      <w:r>
        <w:separator/>
      </w:r>
    </w:p>
  </w:footnote>
  <w:footnote w:type="continuationSeparator" w:id="0">
    <w:p w14:paraId="6FB085C8" w14:textId="77777777" w:rsidR="00C97BE3" w:rsidRDefault="00C97BE3"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56F87"/>
    <w:rsid w:val="00067D3A"/>
    <w:rsid w:val="00075F0C"/>
    <w:rsid w:val="000837E0"/>
    <w:rsid w:val="00085376"/>
    <w:rsid w:val="00095342"/>
    <w:rsid w:val="000B5FC6"/>
    <w:rsid w:val="000D53DC"/>
    <w:rsid w:val="000D61BE"/>
    <w:rsid w:val="00100FCA"/>
    <w:rsid w:val="00103483"/>
    <w:rsid w:val="00124E52"/>
    <w:rsid w:val="001358E9"/>
    <w:rsid w:val="00136743"/>
    <w:rsid w:val="00183537"/>
    <w:rsid w:val="001B27A6"/>
    <w:rsid w:val="001D09C4"/>
    <w:rsid w:val="002224BA"/>
    <w:rsid w:val="00224350"/>
    <w:rsid w:val="00303E62"/>
    <w:rsid w:val="003E1349"/>
    <w:rsid w:val="003F2DFD"/>
    <w:rsid w:val="0040227E"/>
    <w:rsid w:val="00405508"/>
    <w:rsid w:val="004A6C46"/>
    <w:rsid w:val="004B3EC0"/>
    <w:rsid w:val="004C5570"/>
    <w:rsid w:val="00515928"/>
    <w:rsid w:val="00554030"/>
    <w:rsid w:val="005C270C"/>
    <w:rsid w:val="005C5200"/>
    <w:rsid w:val="00655F80"/>
    <w:rsid w:val="00670C19"/>
    <w:rsid w:val="00671BD3"/>
    <w:rsid w:val="006D0A52"/>
    <w:rsid w:val="006E4968"/>
    <w:rsid w:val="007174B4"/>
    <w:rsid w:val="007234CE"/>
    <w:rsid w:val="00725BAC"/>
    <w:rsid w:val="00740275"/>
    <w:rsid w:val="00765990"/>
    <w:rsid w:val="00781FCD"/>
    <w:rsid w:val="007C48C6"/>
    <w:rsid w:val="007D34A5"/>
    <w:rsid w:val="007F2518"/>
    <w:rsid w:val="00827736"/>
    <w:rsid w:val="0083003E"/>
    <w:rsid w:val="00875D42"/>
    <w:rsid w:val="009107E5"/>
    <w:rsid w:val="00975A4D"/>
    <w:rsid w:val="009925CE"/>
    <w:rsid w:val="009D1D6D"/>
    <w:rsid w:val="009D2E07"/>
    <w:rsid w:val="009D63B8"/>
    <w:rsid w:val="009F3529"/>
    <w:rsid w:val="00A76882"/>
    <w:rsid w:val="00AC28DA"/>
    <w:rsid w:val="00AD1205"/>
    <w:rsid w:val="00AE093B"/>
    <w:rsid w:val="00B857D0"/>
    <w:rsid w:val="00BC0F44"/>
    <w:rsid w:val="00C11A3E"/>
    <w:rsid w:val="00C97BE3"/>
    <w:rsid w:val="00CA3929"/>
    <w:rsid w:val="00D11D3E"/>
    <w:rsid w:val="00D138CF"/>
    <w:rsid w:val="00D149F7"/>
    <w:rsid w:val="00D33DE3"/>
    <w:rsid w:val="00D7345F"/>
    <w:rsid w:val="00D84B29"/>
    <w:rsid w:val="00D93BDB"/>
    <w:rsid w:val="00DB4620"/>
    <w:rsid w:val="00DB7036"/>
    <w:rsid w:val="00DF1C73"/>
    <w:rsid w:val="00E04642"/>
    <w:rsid w:val="00E25DED"/>
    <w:rsid w:val="00E540EF"/>
    <w:rsid w:val="00E661C9"/>
    <w:rsid w:val="00E7736A"/>
    <w:rsid w:val="00E80952"/>
    <w:rsid w:val="00EA2479"/>
    <w:rsid w:val="00EC7882"/>
    <w:rsid w:val="00EE6161"/>
    <w:rsid w:val="00F1004C"/>
    <w:rsid w:val="00F307C8"/>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B22985"/>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1373</Words>
  <Characters>8655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2023-09-25T09:24:00Z</dcterms:created>
  <dcterms:modified xsi:type="dcterms:W3CDTF">2023-09-25T09:24:00Z</dcterms:modified>
</cp:coreProperties>
</file>